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bCs/>
          <w:iCs/>
          <w:sz w:val="32"/>
          <w:szCs w:val="32"/>
          <w:lang w:eastAsia="zh-CN"/>
        </w:rPr>
      </w:pPr>
      <w:r>
        <w:rPr>
          <w:rFonts w:hint="eastAsia" w:ascii="黑体" w:hAnsi="黑体" w:eastAsia="黑体" w:cs="黑体"/>
          <w:bCs/>
          <w:iCs/>
          <w:sz w:val="32"/>
          <w:szCs w:val="32"/>
        </w:rPr>
        <w:t>附件</w:t>
      </w:r>
      <w:r>
        <w:rPr>
          <w:rFonts w:hint="default" w:ascii="Times New Roman" w:hAnsi="Times New Roman" w:eastAsia="黑体" w:cs="Times New Roman"/>
          <w:bCs/>
          <w:iCs/>
          <w:sz w:val="32"/>
          <w:szCs w:val="32"/>
          <w:lang w:val="en-US" w:eastAsia="zh-CN"/>
        </w:rPr>
        <w:t>1</w:t>
      </w:r>
    </w:p>
    <w:p>
      <w:pPr>
        <w:jc w:val="center"/>
        <w:rPr>
          <w:rFonts w:ascii="黑体" w:hAnsi="Times New Roman" w:eastAsia="黑体"/>
          <w:bCs/>
          <w:iCs/>
          <w:sz w:val="48"/>
          <w:szCs w:val="48"/>
        </w:rPr>
      </w:pPr>
    </w:p>
    <w:p>
      <w:pPr>
        <w:jc w:val="center"/>
        <w:rPr>
          <w:rFonts w:ascii="黑体" w:hAnsi="Times New Roman" w:eastAsia="黑体"/>
          <w:bCs/>
          <w:iCs/>
          <w:sz w:val="48"/>
          <w:szCs w:val="48"/>
        </w:rPr>
      </w:pPr>
    </w:p>
    <w:p>
      <w:pPr>
        <w:jc w:val="center"/>
        <w:rPr>
          <w:rFonts w:ascii="黑体" w:hAnsi="Times New Roman" w:eastAsia="黑体"/>
          <w:bCs/>
          <w:iCs/>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iCs/>
          <w:sz w:val="48"/>
          <w:szCs w:val="48"/>
          <w:lang w:val="en-US" w:eastAsia="zh-CN"/>
        </w:rPr>
      </w:pPr>
      <w:r>
        <w:rPr>
          <w:rFonts w:hint="eastAsia" w:ascii="方正小标宋_GBK" w:hAnsi="方正小标宋_GBK" w:eastAsia="方正小标宋_GBK" w:cs="方正小标宋_GBK"/>
          <w:bCs/>
          <w:iCs/>
          <w:sz w:val="48"/>
          <w:szCs w:val="48"/>
        </w:rPr>
        <w:t>高校思想政治工作</w:t>
      </w:r>
      <w:r>
        <w:rPr>
          <w:rFonts w:hint="eastAsia" w:ascii="方正小标宋_GBK" w:hAnsi="方正小标宋_GBK" w:eastAsia="方正小标宋_GBK" w:cs="方正小标宋_GBK"/>
          <w:bCs/>
          <w:iCs/>
          <w:sz w:val="48"/>
          <w:szCs w:val="48"/>
          <w:lang w:val="en-US" w:eastAsia="zh-CN"/>
        </w:rPr>
        <w:t>创新发展中心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i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iCs/>
          <w:sz w:val="48"/>
          <w:szCs w:val="48"/>
        </w:rPr>
      </w:pPr>
      <w:r>
        <w:rPr>
          <w:rFonts w:hint="eastAsia" w:ascii="方正小标宋_GBK" w:hAnsi="方正小标宋_GBK" w:eastAsia="方正小标宋_GBK" w:cs="方正小标宋_GBK"/>
          <w:bCs/>
          <w:iCs/>
          <w:sz w:val="48"/>
          <w:szCs w:val="48"/>
          <w:lang w:val="en-US" w:eastAsia="zh-CN"/>
        </w:rPr>
        <w:t>验收</w:t>
      </w:r>
      <w:r>
        <w:rPr>
          <w:rFonts w:hint="eastAsia" w:ascii="方正小标宋_GBK" w:hAnsi="方正小标宋_GBK" w:eastAsia="方正小标宋_GBK" w:cs="方正小标宋_GBK"/>
          <w:bCs/>
          <w:iCs/>
          <w:sz w:val="48"/>
          <w:szCs w:val="48"/>
        </w:rPr>
        <w:t>申请书</w:t>
      </w:r>
    </w:p>
    <w:p>
      <w:pPr>
        <w:rPr>
          <w:rFonts w:ascii="黑体" w:hAnsi="Times New Roman" w:eastAsia="黑体"/>
          <w:bCs/>
          <w:iCs/>
          <w:sz w:val="28"/>
          <w:szCs w:val="24"/>
        </w:rPr>
      </w:pPr>
    </w:p>
    <w:p>
      <w:pPr>
        <w:rPr>
          <w:rFonts w:ascii="黑体" w:hAnsi="Times New Roman" w:eastAsia="黑体"/>
          <w:bCs/>
          <w:iCs/>
          <w:sz w:val="28"/>
          <w:szCs w:val="24"/>
        </w:rPr>
      </w:pPr>
    </w:p>
    <w:p>
      <w:pPr>
        <w:rPr>
          <w:rFonts w:ascii="黑体" w:hAnsi="Times New Roman" w:eastAsia="黑体"/>
          <w:bCs/>
          <w:iCs/>
          <w:sz w:val="28"/>
          <w:szCs w:val="24"/>
        </w:rPr>
      </w:pPr>
    </w:p>
    <w:p>
      <w:pPr>
        <w:spacing w:line="600" w:lineRule="auto"/>
        <w:ind w:firstLine="1440" w:firstLineChars="450"/>
        <w:rPr>
          <w:rFonts w:hint="eastAsia" w:ascii="楷体_GB2312" w:hAnsi="楷体_GB2312" w:eastAsia="楷体_GB2312" w:cs="楷体_GB2312"/>
          <w:bCs/>
          <w:iCs/>
          <w:sz w:val="32"/>
          <w:szCs w:val="32"/>
        </w:rPr>
      </w:pPr>
      <w:r>
        <w:rPr>
          <w:rFonts w:hint="eastAsia" w:ascii="楷体_GB2312" w:hAnsi="楷体_GB2312" w:eastAsia="楷体_GB2312" w:cs="楷体_GB2312"/>
          <w:bCs/>
          <w:iCs/>
          <w:sz w:val="32"/>
          <w:szCs w:val="32"/>
          <w:lang w:val="en-US" w:eastAsia="zh-CN"/>
        </w:rPr>
        <w:t>学  校</w:t>
      </w:r>
      <w:r>
        <w:rPr>
          <w:rFonts w:hint="eastAsia" w:ascii="楷体_GB2312" w:hAnsi="楷体_GB2312" w:eastAsia="楷体_GB2312" w:cs="楷体_GB2312"/>
          <w:bCs/>
          <w:iCs/>
          <w:sz w:val="32"/>
          <w:szCs w:val="32"/>
        </w:rPr>
        <w:t xml:space="preserve">  名  称</w:t>
      </w:r>
      <w:r>
        <w:rPr>
          <w:rFonts w:hint="eastAsia" w:ascii="楷体_GB2312" w:hAnsi="楷体_GB2312" w:eastAsia="楷体_GB2312" w:cs="楷体_GB2312"/>
          <w:bCs/>
          <w:iCs/>
          <w:sz w:val="32"/>
          <w:szCs w:val="32"/>
          <w:u w:val="single"/>
        </w:rPr>
        <w:t xml:space="preserve">                         </w:t>
      </w:r>
    </w:p>
    <w:p>
      <w:pPr>
        <w:spacing w:line="600" w:lineRule="auto"/>
        <w:ind w:firstLine="1440" w:firstLineChars="450"/>
        <w:rPr>
          <w:rFonts w:hint="eastAsia" w:ascii="楷体_GB2312" w:hAnsi="楷体_GB2312" w:eastAsia="楷体_GB2312" w:cs="楷体_GB2312"/>
          <w:bCs/>
          <w:iCs/>
          <w:sz w:val="32"/>
          <w:szCs w:val="32"/>
          <w:u w:val="single"/>
        </w:rPr>
      </w:pPr>
      <w:r>
        <w:rPr>
          <w:rFonts w:hint="eastAsia" w:ascii="楷体_GB2312" w:hAnsi="楷体_GB2312" w:eastAsia="楷体_GB2312" w:cs="楷体_GB2312"/>
          <w:bCs/>
          <w:iCs/>
          <w:sz w:val="32"/>
          <w:szCs w:val="32"/>
          <w:lang w:val="en-US" w:eastAsia="zh-CN"/>
        </w:rPr>
        <w:t xml:space="preserve">中 心 </w:t>
      </w:r>
      <w:r>
        <w:rPr>
          <w:rFonts w:hint="eastAsia" w:ascii="楷体_GB2312" w:hAnsi="楷体_GB2312" w:eastAsia="楷体_GB2312" w:cs="楷体_GB2312"/>
          <w:bCs/>
          <w:iCs/>
          <w:sz w:val="32"/>
          <w:szCs w:val="32"/>
        </w:rPr>
        <w:t>负 责 人</w:t>
      </w:r>
      <w:r>
        <w:rPr>
          <w:rFonts w:hint="eastAsia" w:ascii="楷体_GB2312" w:hAnsi="楷体_GB2312" w:eastAsia="楷体_GB2312" w:cs="楷体_GB2312"/>
          <w:bCs/>
          <w:iCs/>
          <w:sz w:val="32"/>
          <w:szCs w:val="32"/>
          <w:u w:val="single"/>
        </w:rPr>
        <w:t xml:space="preserve">                         </w:t>
      </w:r>
    </w:p>
    <w:p>
      <w:pPr>
        <w:spacing w:line="600" w:lineRule="auto"/>
        <w:ind w:firstLine="1440" w:firstLineChars="450"/>
        <w:rPr>
          <w:rFonts w:hint="eastAsia" w:ascii="楷体_GB2312" w:hAnsi="楷体_GB2312" w:eastAsia="楷体_GB2312" w:cs="楷体_GB2312"/>
          <w:bCs/>
          <w:iCs/>
          <w:sz w:val="32"/>
          <w:szCs w:val="32"/>
          <w:u w:val="single"/>
        </w:rPr>
      </w:pPr>
      <w:r>
        <w:rPr>
          <w:rFonts w:hint="eastAsia" w:ascii="楷体_GB2312" w:hAnsi="楷体_GB2312" w:eastAsia="楷体_GB2312" w:cs="楷体_GB2312"/>
          <w:bCs/>
          <w:iCs/>
          <w:sz w:val="32"/>
          <w:szCs w:val="32"/>
        </w:rPr>
        <w:t xml:space="preserve">联  系  </w:t>
      </w:r>
      <w:r>
        <w:rPr>
          <w:rFonts w:hint="eastAsia" w:ascii="楷体_GB2312" w:hAnsi="楷体_GB2312" w:eastAsia="楷体_GB2312" w:cs="楷体_GB2312"/>
          <w:bCs/>
          <w:iCs/>
          <w:sz w:val="32"/>
          <w:szCs w:val="32"/>
          <w:lang w:val="en-US" w:eastAsia="zh-CN"/>
        </w:rPr>
        <w:t>电</w:t>
      </w:r>
      <w:r>
        <w:rPr>
          <w:rFonts w:hint="eastAsia" w:ascii="楷体_GB2312" w:hAnsi="楷体_GB2312" w:eastAsia="楷体_GB2312" w:cs="楷体_GB2312"/>
          <w:bCs/>
          <w:iCs/>
          <w:sz w:val="32"/>
          <w:szCs w:val="32"/>
        </w:rPr>
        <w:t xml:space="preserve">  </w:t>
      </w:r>
      <w:r>
        <w:rPr>
          <w:rFonts w:hint="eastAsia" w:ascii="楷体_GB2312" w:hAnsi="楷体_GB2312" w:eastAsia="楷体_GB2312" w:cs="楷体_GB2312"/>
          <w:bCs/>
          <w:iCs/>
          <w:sz w:val="32"/>
          <w:szCs w:val="32"/>
          <w:lang w:val="en-US" w:eastAsia="zh-CN"/>
        </w:rPr>
        <w:t>话</w:t>
      </w:r>
      <w:r>
        <w:rPr>
          <w:rFonts w:hint="eastAsia" w:ascii="楷体_GB2312" w:hAnsi="楷体_GB2312" w:eastAsia="楷体_GB2312" w:cs="楷体_GB2312"/>
          <w:bCs/>
          <w:iCs/>
          <w:sz w:val="32"/>
          <w:szCs w:val="32"/>
          <w:u w:val="single"/>
        </w:rPr>
        <w:t xml:space="preserve">                         </w:t>
      </w:r>
    </w:p>
    <w:p>
      <w:pPr>
        <w:spacing w:line="600" w:lineRule="auto"/>
        <w:ind w:firstLine="1440" w:firstLineChars="450"/>
        <w:rPr>
          <w:rFonts w:hint="eastAsia" w:ascii="楷体_GB2312" w:hAnsi="楷体_GB2312" w:eastAsia="楷体_GB2312" w:cs="楷体_GB2312"/>
          <w:bCs/>
          <w:iCs/>
          <w:sz w:val="32"/>
          <w:szCs w:val="32"/>
          <w:u w:val="single"/>
        </w:rPr>
      </w:pPr>
      <w:r>
        <w:rPr>
          <w:rFonts w:hint="eastAsia" w:ascii="楷体_GB2312" w:hAnsi="楷体_GB2312" w:eastAsia="楷体_GB2312" w:cs="楷体_GB2312"/>
          <w:bCs/>
          <w:iCs/>
          <w:sz w:val="32"/>
          <w:szCs w:val="32"/>
        </w:rPr>
        <w:t>申  请  日  期</w:t>
      </w:r>
      <w:r>
        <w:rPr>
          <w:rFonts w:hint="eastAsia" w:ascii="楷体_GB2312" w:hAnsi="楷体_GB2312" w:eastAsia="楷体_GB2312" w:cs="楷体_GB2312"/>
          <w:bCs/>
          <w:iCs/>
          <w:sz w:val="32"/>
          <w:szCs w:val="32"/>
          <w:u w:val="single"/>
        </w:rPr>
        <w:t xml:space="preserve">                         </w:t>
      </w:r>
    </w:p>
    <w:p>
      <w:pPr>
        <w:spacing w:line="600" w:lineRule="exact"/>
        <w:ind w:firstLine="1960" w:firstLineChars="700"/>
        <w:rPr>
          <w:rFonts w:ascii="宋体" w:hAnsi="Times New Roman"/>
          <w:bCs/>
          <w:iCs/>
          <w:sz w:val="28"/>
          <w:szCs w:val="24"/>
          <w:u w:val="single"/>
        </w:rPr>
      </w:pPr>
    </w:p>
    <w:p>
      <w:pPr>
        <w:spacing w:line="400" w:lineRule="exact"/>
        <w:rPr>
          <w:rFonts w:ascii="宋体" w:hAnsi="Times New Roman"/>
          <w:bCs/>
          <w:iCs/>
          <w:sz w:val="28"/>
          <w:szCs w:val="24"/>
        </w:rPr>
      </w:pPr>
    </w:p>
    <w:p>
      <w:pPr>
        <w:spacing w:line="400" w:lineRule="exact"/>
        <w:rPr>
          <w:rFonts w:ascii="宋体" w:hAnsi="Times New Roman"/>
          <w:bCs/>
          <w:iCs/>
          <w:sz w:val="28"/>
          <w:szCs w:val="24"/>
        </w:rPr>
      </w:pPr>
    </w:p>
    <w:p>
      <w:pPr>
        <w:spacing w:line="400" w:lineRule="exact"/>
        <w:rPr>
          <w:rFonts w:ascii="宋体" w:hAnsi="Times New Roman"/>
          <w:bCs/>
          <w:iCs/>
          <w:sz w:val="28"/>
          <w:szCs w:val="24"/>
        </w:rPr>
      </w:pPr>
    </w:p>
    <w:p>
      <w:pPr>
        <w:spacing w:line="400" w:lineRule="exact"/>
        <w:ind w:firstLine="2240" w:firstLineChars="800"/>
        <w:jc w:val="center"/>
        <w:rPr>
          <w:rFonts w:ascii="宋体" w:hAnsi="Times New Roman"/>
          <w:bCs/>
          <w:iCs/>
          <w:sz w:val="28"/>
          <w:szCs w:val="24"/>
        </w:rPr>
      </w:pPr>
    </w:p>
    <w:p>
      <w:pPr>
        <w:jc w:val="center"/>
        <w:rPr>
          <w:rFonts w:hint="eastAsia" w:ascii="楷体_GB2312" w:hAnsi="楷体_GB2312" w:eastAsia="楷体_GB2312" w:cs="楷体_GB2312"/>
          <w:bCs/>
          <w:iCs/>
          <w:sz w:val="32"/>
          <w:szCs w:val="32"/>
          <w:lang w:val="en-US" w:eastAsia="zh-CN"/>
        </w:rPr>
      </w:pPr>
      <w:r>
        <w:rPr>
          <w:rFonts w:hint="eastAsia" w:ascii="楷体_GB2312" w:hAnsi="楷体_GB2312" w:eastAsia="楷体_GB2312" w:cs="楷体_GB2312"/>
          <w:bCs/>
          <w:iCs/>
          <w:sz w:val="32"/>
          <w:szCs w:val="32"/>
          <w:lang w:val="en-US" w:eastAsia="zh-CN"/>
        </w:rPr>
        <w:t>教育部思想政治工作司</w:t>
      </w:r>
    </w:p>
    <w:p>
      <w:pPr>
        <w:jc w:val="center"/>
        <w:rPr>
          <w:rFonts w:hint="eastAsia" w:ascii="楷体_GB2312" w:hAnsi="楷体_GB2312" w:eastAsia="楷体_GB2312" w:cs="楷体_GB2312"/>
          <w:bCs/>
          <w:iCs/>
          <w:sz w:val="32"/>
          <w:szCs w:val="32"/>
        </w:rPr>
      </w:pPr>
      <w:r>
        <w:rPr>
          <w:rFonts w:hint="default" w:ascii="Times New Roman" w:hAnsi="Times New Roman" w:eastAsia="楷体_GB2312" w:cs="Times New Roman"/>
          <w:bCs/>
          <w:iCs/>
          <w:sz w:val="32"/>
          <w:szCs w:val="32"/>
        </w:rPr>
        <w:t>2023</w:t>
      </w:r>
      <w:r>
        <w:rPr>
          <w:rFonts w:hint="eastAsia" w:ascii="楷体_GB2312" w:hAnsi="楷体_GB2312" w:eastAsia="楷体_GB2312" w:cs="楷体_GB2312"/>
          <w:bCs/>
          <w:iCs/>
          <w:sz w:val="32"/>
          <w:szCs w:val="32"/>
        </w:rPr>
        <w:t>年</w:t>
      </w:r>
      <w:r>
        <w:rPr>
          <w:rFonts w:hint="eastAsia" w:ascii="Times New Roman" w:hAnsi="Times New Roman" w:eastAsia="楷体_GB2312" w:cs="Times New Roman"/>
          <w:bCs/>
          <w:iCs/>
          <w:sz w:val="32"/>
          <w:szCs w:val="32"/>
          <w:lang w:val="en-US" w:eastAsia="zh-CN"/>
        </w:rPr>
        <w:t>6</w:t>
      </w:r>
      <w:r>
        <w:rPr>
          <w:rFonts w:hint="eastAsia" w:ascii="楷体_GB2312" w:hAnsi="楷体_GB2312" w:eastAsia="楷体_GB2312" w:cs="楷体_GB2312"/>
          <w:bCs/>
          <w:iCs/>
          <w:sz w:val="32"/>
          <w:szCs w:val="32"/>
        </w:rPr>
        <w:t>月</w:t>
      </w:r>
    </w:p>
    <w:p>
      <w:pPr>
        <w:jc w:val="center"/>
        <w:rPr>
          <w:rFonts w:hint="eastAsia" w:ascii="楷体_GB2312" w:hAnsi="楷体_GB2312" w:eastAsia="楷体_GB2312" w:cs="楷体_GB2312"/>
          <w:bCs/>
          <w:iCs/>
          <w:sz w:val="32"/>
          <w:szCs w:val="32"/>
        </w:rPr>
      </w:pPr>
    </w:p>
    <w:p>
      <w:pPr>
        <w:spacing w:line="400" w:lineRule="exact"/>
        <w:rPr>
          <w:rFonts w:hint="eastAsia" w:ascii="黑体" w:hAnsi="Times New Roman" w:eastAsia="黑体"/>
          <w:iCs/>
          <w:sz w:val="28"/>
          <w:szCs w:val="24"/>
        </w:rPr>
        <w:sectPr>
          <w:head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spacing w:line="400" w:lineRule="exact"/>
        <w:rPr>
          <w:rFonts w:hint="eastAsia" w:ascii="黑体" w:hAnsi="Times New Roman" w:eastAsia="黑体"/>
          <w:iCs/>
          <w:sz w:val="28"/>
          <w:szCs w:val="24"/>
        </w:rPr>
      </w:pPr>
    </w:p>
    <w:p>
      <w:pPr>
        <w:spacing w:line="400" w:lineRule="exact"/>
        <w:rPr>
          <w:rFonts w:hint="eastAsia" w:ascii="黑体" w:hAnsi="Times New Roman" w:eastAsia="黑体"/>
          <w:iCs/>
          <w:sz w:val="28"/>
          <w:szCs w:val="24"/>
        </w:rPr>
      </w:pPr>
    </w:p>
    <w:p>
      <w:pPr>
        <w:numPr>
          <w:ilvl w:val="0"/>
          <w:numId w:val="0"/>
        </w:numPr>
        <w:spacing w:line="400" w:lineRule="exact"/>
        <w:ind w:left="560" w:hanging="720" w:hangingChars="200"/>
        <w:jc w:val="center"/>
        <w:rPr>
          <w:rFonts w:hint="eastAsia" w:ascii="黑体" w:hAnsi="黑体" w:eastAsia="黑体" w:cs="黑体"/>
          <w:iCs/>
          <w:spacing w:val="20"/>
          <w:sz w:val="32"/>
          <w:szCs w:val="32"/>
          <w:lang w:val="en-US" w:eastAsia="zh-CN"/>
        </w:rPr>
      </w:pPr>
      <w:r>
        <w:rPr>
          <w:rFonts w:hint="eastAsia" w:ascii="黑体" w:hAnsi="黑体" w:eastAsia="黑体" w:cs="黑体"/>
          <w:iCs/>
          <w:spacing w:val="20"/>
          <w:sz w:val="32"/>
          <w:szCs w:val="32"/>
          <w:lang w:val="en-US" w:eastAsia="zh-CN"/>
        </w:rPr>
        <w:t>填 表 说 明</w:t>
      </w:r>
    </w:p>
    <w:p>
      <w:pPr>
        <w:numPr>
          <w:ilvl w:val="0"/>
          <w:numId w:val="0"/>
        </w:numPr>
        <w:spacing w:line="400" w:lineRule="exact"/>
        <w:ind w:left="560" w:hanging="720" w:hangingChars="200"/>
        <w:jc w:val="center"/>
        <w:rPr>
          <w:rFonts w:hint="eastAsia" w:ascii="黑体" w:hAnsi="黑体" w:eastAsia="黑体" w:cs="黑体"/>
          <w:iCs/>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iCs/>
          <w:spacing w:val="20"/>
          <w:sz w:val="28"/>
          <w:szCs w:val="28"/>
          <w:lang w:val="en-US" w:eastAsia="zh-CN"/>
        </w:rPr>
      </w:pPr>
      <w:r>
        <w:rPr>
          <w:rFonts w:hint="default" w:ascii="Times New Roman" w:hAnsi="Times New Roman" w:eastAsia="楷体_GB2312" w:cs="Times New Roman"/>
          <w:iCs/>
          <w:spacing w:val="20"/>
          <w:sz w:val="28"/>
          <w:szCs w:val="28"/>
          <w:vertAlign w:val="baseline"/>
          <w:lang w:val="en-US" w:eastAsia="zh-CN"/>
        </w:rPr>
        <w:t>1.</w:t>
      </w:r>
      <w:r>
        <w:rPr>
          <w:rFonts w:hint="eastAsia" w:ascii="楷体_GB2312" w:hAnsi="楷体_GB2312" w:eastAsia="楷体_GB2312" w:cs="楷体_GB2312"/>
          <w:iCs/>
          <w:spacing w:val="20"/>
          <w:sz w:val="28"/>
          <w:szCs w:val="28"/>
          <w:lang w:val="en-US" w:eastAsia="zh-CN"/>
        </w:rPr>
        <w:t>所填写内容须实事求是，数字要有原始依据，文字表达要明确严谨。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iCs/>
          <w:spacing w:val="20"/>
          <w:sz w:val="28"/>
          <w:szCs w:val="28"/>
          <w:lang w:val="en-US" w:eastAsia="zh-CN"/>
        </w:rPr>
      </w:pPr>
      <w:r>
        <w:rPr>
          <w:rFonts w:hint="eastAsia" w:ascii="Times New Roman" w:hAnsi="Times New Roman" w:eastAsia="楷体_GB2312" w:cs="Times New Roman"/>
          <w:iCs/>
          <w:spacing w:val="20"/>
          <w:sz w:val="28"/>
          <w:szCs w:val="28"/>
          <w:vertAlign w:val="baseline"/>
          <w:lang w:val="en-US" w:eastAsia="zh-CN"/>
        </w:rPr>
        <w:t>2.所填写内容可附页。如有支撑材料，请按表格顺序作</w:t>
      </w:r>
      <w:r>
        <w:rPr>
          <w:rFonts w:hint="eastAsia" w:ascii="楷体_GB2312" w:hAnsi="楷体_GB2312" w:eastAsia="楷体_GB2312" w:cs="楷体_GB2312"/>
          <w:iCs/>
          <w:spacing w:val="20"/>
          <w:sz w:val="28"/>
          <w:szCs w:val="28"/>
          <w:lang w:val="en-US" w:eastAsia="zh-CN"/>
        </w:rPr>
        <w:t>为附件。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iCs/>
          <w:spacing w:val="20"/>
          <w:sz w:val="28"/>
          <w:szCs w:val="28"/>
          <w:lang w:val="en-US" w:eastAsia="zh-CN"/>
        </w:rPr>
      </w:pPr>
      <w:r>
        <w:rPr>
          <w:rFonts w:hint="eastAsia" w:ascii="Times New Roman" w:hAnsi="Times New Roman" w:eastAsia="楷体_GB2312" w:cs="Times New Roman"/>
          <w:iCs/>
          <w:spacing w:val="20"/>
          <w:sz w:val="28"/>
          <w:szCs w:val="28"/>
          <w:vertAlign w:val="baseline"/>
          <w:lang w:val="en-US" w:eastAsia="zh-CN"/>
        </w:rPr>
        <w:t>3</w:t>
      </w:r>
      <w:r>
        <w:rPr>
          <w:rFonts w:hint="default" w:ascii="Times New Roman" w:hAnsi="Times New Roman" w:eastAsia="楷体_GB2312" w:cs="Times New Roman"/>
          <w:iCs/>
          <w:spacing w:val="20"/>
          <w:sz w:val="28"/>
          <w:szCs w:val="28"/>
          <w:vertAlign w:val="baseline"/>
          <w:lang w:val="en-US" w:eastAsia="zh-CN"/>
        </w:rPr>
        <w:t>.</w:t>
      </w:r>
      <w:r>
        <w:rPr>
          <w:rFonts w:hint="eastAsia" w:ascii="楷体_GB2312" w:hAnsi="楷体_GB2312" w:eastAsia="楷体_GB2312" w:cs="楷体_GB2312"/>
          <w:iCs/>
          <w:spacing w:val="20"/>
          <w:sz w:val="28"/>
          <w:szCs w:val="28"/>
          <w:lang w:val="en-US" w:eastAsia="zh-CN"/>
        </w:rPr>
        <w:t>标志性工作成果，指承担的思政司委托工作或与高校党建思政工作相关的任务或研究成果，能够代表申报单位最高工作水平，有重大社会影响的代表性工作成果。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_GB2312" w:cs="Times New Roman"/>
          <w:iCs/>
          <w:spacing w:val="20"/>
          <w:sz w:val="28"/>
          <w:szCs w:val="28"/>
          <w:vertAlign w:val="baseline"/>
          <w:lang w:val="en-US" w:eastAsia="zh-CN"/>
        </w:rPr>
      </w:pPr>
      <w:r>
        <w:rPr>
          <w:rFonts w:hint="eastAsia" w:ascii="Times New Roman" w:hAnsi="Times New Roman" w:eastAsia="楷体_GB2312" w:cs="Times New Roman"/>
          <w:iCs/>
          <w:spacing w:val="20"/>
          <w:sz w:val="28"/>
          <w:szCs w:val="28"/>
          <w:vertAlign w:val="baseline"/>
          <w:lang w:val="en-US" w:eastAsia="zh-CN"/>
        </w:rPr>
        <w:t>4</w:t>
      </w:r>
      <w:r>
        <w:rPr>
          <w:rFonts w:hint="default" w:ascii="Times New Roman" w:hAnsi="Times New Roman" w:eastAsia="楷体_GB2312" w:cs="Times New Roman"/>
          <w:iCs/>
          <w:spacing w:val="20"/>
          <w:sz w:val="28"/>
          <w:szCs w:val="28"/>
          <w:vertAlign w:val="baseline"/>
          <w:lang w:val="en-US" w:eastAsia="zh-CN"/>
        </w:rPr>
        <w:t>.</w:t>
      </w:r>
      <w:r>
        <w:rPr>
          <w:rFonts w:hint="eastAsia" w:ascii="Times New Roman" w:hAnsi="Times New Roman" w:eastAsia="楷体_GB2312" w:cs="Times New Roman"/>
          <w:iCs/>
          <w:spacing w:val="20"/>
          <w:sz w:val="28"/>
          <w:szCs w:val="28"/>
          <w:vertAlign w:val="baseline"/>
          <w:lang w:val="en-US" w:eastAsia="zh-CN"/>
        </w:rPr>
        <w:t>标志性成果的内容分类指高校党建和全面从严治党、师生思想政治工作、维护高校安全稳定、统一战线工作等。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_GB2312" w:cs="Times New Roman"/>
          <w:iCs/>
          <w:spacing w:val="20"/>
          <w:sz w:val="28"/>
          <w:szCs w:val="28"/>
          <w:vertAlign w:val="baseline"/>
          <w:lang w:val="en-US" w:eastAsia="zh-CN"/>
        </w:rPr>
      </w:pPr>
      <w:r>
        <w:rPr>
          <w:rFonts w:hint="eastAsia" w:ascii="Times New Roman" w:hAnsi="Times New Roman" w:eastAsia="楷体_GB2312" w:cs="Times New Roman"/>
          <w:iCs/>
          <w:spacing w:val="20"/>
          <w:sz w:val="28"/>
          <w:szCs w:val="28"/>
          <w:vertAlign w:val="baseline"/>
          <w:lang w:val="en-US" w:eastAsia="zh-CN"/>
        </w:rPr>
        <w:t>5</w:t>
      </w:r>
      <w:r>
        <w:rPr>
          <w:rFonts w:hint="default" w:ascii="Times New Roman" w:hAnsi="Times New Roman" w:eastAsia="楷体_GB2312" w:cs="Times New Roman"/>
          <w:iCs/>
          <w:spacing w:val="20"/>
          <w:sz w:val="28"/>
          <w:szCs w:val="28"/>
          <w:vertAlign w:val="baseline"/>
          <w:lang w:val="en-US" w:eastAsia="zh-CN"/>
        </w:rPr>
        <w:t>.</w:t>
      </w:r>
      <w:r>
        <w:rPr>
          <w:rFonts w:hint="eastAsia" w:ascii="Times New Roman" w:hAnsi="Times New Roman" w:eastAsia="楷体_GB2312" w:cs="Times New Roman"/>
          <w:iCs/>
          <w:spacing w:val="20"/>
          <w:sz w:val="28"/>
          <w:szCs w:val="28"/>
          <w:vertAlign w:val="baseline"/>
          <w:lang w:val="en-US" w:eastAsia="zh-CN"/>
        </w:rPr>
        <w:t>标志性成果类型包括但不限于研究报告、工作案例、制度文件起草、高水平文章、重大会议、承担培训任务、建设网络平台等。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_GB2312" w:cs="Times New Roman"/>
          <w:iCs/>
          <w:spacing w:val="2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Times New Roman" w:eastAsia="黑体"/>
          <w:iCs/>
          <w:spacing w:val="20"/>
          <w:sz w:val="28"/>
          <w:szCs w:val="24"/>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0" w:name="_GoBack"/>
      <w:bookmarkEnd w:id="0"/>
    </w:p>
    <w:p>
      <w:pPr>
        <w:pStyle w:val="31"/>
        <w:keepNext w:val="0"/>
        <w:keepLines w:val="0"/>
        <w:pageBreakBefore w:val="0"/>
        <w:widowControl w:val="0"/>
        <w:kinsoku/>
        <w:wordWrap/>
        <w:overflowPunct/>
        <w:topLinePunct w:val="0"/>
        <w:autoSpaceDE/>
        <w:autoSpaceDN/>
        <w:bidi w:val="0"/>
        <w:adjustRightInd/>
        <w:snapToGrid/>
        <w:spacing w:beforeLines="50" w:afterLines="50" w:line="400" w:lineRule="exact"/>
        <w:ind w:firstLine="0" w:firstLineChars="0"/>
        <w:textAlignment w:val="auto"/>
        <w:outlineLvl w:val="0"/>
        <w:rPr>
          <w:rFonts w:ascii="Times New Roman" w:hAnsi="Times New Roman" w:eastAsia="黑体"/>
          <w:bCs/>
          <w:sz w:val="28"/>
          <w:szCs w:val="32"/>
          <w:u w:val="single"/>
        </w:rPr>
      </w:pPr>
      <w:r>
        <w:rPr>
          <w:rFonts w:hint="eastAsia" w:ascii="Times New Roman" w:hAnsi="Times New Roman" w:eastAsia="黑体"/>
          <w:bCs/>
          <w:sz w:val="28"/>
          <w:szCs w:val="32"/>
        </w:rPr>
        <w:t>一、</w:t>
      </w:r>
      <w:r>
        <w:rPr>
          <w:rFonts w:ascii="Times New Roman" w:hAnsi="Times New Roman" w:eastAsia="黑体"/>
          <w:bCs/>
          <w:sz w:val="28"/>
          <w:szCs w:val="32"/>
        </w:rPr>
        <w:t>基本信息</w:t>
      </w:r>
    </w:p>
    <w:tbl>
      <w:tblPr>
        <w:tblStyle w:val="9"/>
        <w:tblW w:w="9229"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23"/>
        <w:gridCol w:w="2268"/>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2006" w:type="dxa"/>
            <w:vMerge w:val="restar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负责人</w:t>
            </w:r>
          </w:p>
        </w:tc>
        <w:tc>
          <w:tcPr>
            <w:tcW w:w="1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006" w:type="dxa"/>
            <w:vMerge w:val="continue"/>
            <w:tcBorders>
              <w:top w:val="single" w:color="auto" w:sz="4" w:space="0"/>
              <w:left w:val="single" w:color="auto" w:sz="4" w:space="0"/>
              <w:bottom w:val="single" w:color="auto" w:sz="4" w:space="0"/>
              <w:right w:val="single" w:color="auto" w:sz="4" w:space="0"/>
            </w:tcBorders>
            <w:noWrap/>
            <w:vAlign w:val="center"/>
          </w:tcPr>
          <w:p>
            <w:pPr>
              <w:keepNext/>
              <w:keepLines/>
              <w:spacing w:before="340" w:after="330" w:line="340" w:lineRule="exact"/>
              <w:jc w:val="center"/>
              <w:rPr>
                <w:rFonts w:ascii="Times New Roman" w:hAnsi="Times New Roman" w:eastAsia="仿宋_GB2312"/>
                <w:sz w:val="24"/>
                <w:szCs w:val="20"/>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2006" w:type="dxa"/>
            <w:vMerge w:val="restart"/>
            <w:tcBorders>
              <w:top w:val="single" w:color="auto" w:sz="4" w:space="0"/>
              <w:left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联系人</w:t>
            </w:r>
          </w:p>
        </w:tc>
        <w:tc>
          <w:tcPr>
            <w:tcW w:w="1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2006" w:type="dxa"/>
            <w:vMerge w:val="continue"/>
            <w:tcBorders>
              <w:left w:val="single" w:color="auto" w:sz="4" w:space="0"/>
              <w:bottom w:val="single" w:color="auto" w:sz="4" w:space="0"/>
              <w:right w:val="single" w:color="auto" w:sz="4" w:space="0"/>
            </w:tcBorders>
            <w:noWrap/>
            <w:vAlign w:val="center"/>
          </w:tcPr>
          <w:p>
            <w:pPr>
              <w:keepNext/>
              <w:keepLines/>
              <w:spacing w:before="340" w:after="330" w:line="340" w:lineRule="exact"/>
              <w:jc w:val="center"/>
              <w:rPr>
                <w:rFonts w:ascii="Times New Roman" w:hAnsi="Times New Roman" w:eastAsia="仿宋_GB2312"/>
                <w:sz w:val="24"/>
                <w:szCs w:val="20"/>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4" w:hRule="atLeast"/>
        </w:trPr>
        <w:tc>
          <w:tcPr>
            <w:tcW w:w="2006" w:type="dxa"/>
            <w:tcBorders>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spacing w:before="111" w:beforeAutospacing="0" w:after="111" w:afterAutospacing="0" w:line="240" w:lineRule="auto"/>
              <w:jc w:val="center"/>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中心主任、专职副主任人数（名）</w:t>
            </w: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兼职副主任人数（名）</w:t>
            </w: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2006" w:type="dxa"/>
            <w:tcBorders>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spacing w:beforeAutospacing="0" w:afterAutospacing="0" w:line="240" w:lineRule="auto"/>
              <w:jc w:val="center"/>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专职研究人员人数（名）</w:t>
            </w: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兼职研究人员人数（名）</w:t>
            </w: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006" w:type="dxa"/>
            <w:vMerge w:val="restart"/>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专职人员信息</w:t>
            </w:r>
          </w:p>
          <w:p>
            <w:pPr>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（名单请附页）</w:t>
            </w: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cs="Times New Roman"/>
                <w:kern w:val="2"/>
                <w:sz w:val="24"/>
                <w:szCs w:val="20"/>
                <w:lang w:val="en-US" w:eastAsia="zh-CN" w:bidi="ar-SA"/>
              </w:rPr>
            </w:pPr>
            <w:r>
              <w:rPr>
                <w:rFonts w:hint="eastAsia" w:ascii="Times New Roman" w:hAnsi="Times New Roman" w:eastAsia="仿宋_GB2312"/>
                <w:sz w:val="24"/>
                <w:szCs w:val="20"/>
              </w:rPr>
              <w:t>姓名</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cs="Times New Roman"/>
                <w:kern w:val="2"/>
                <w:sz w:val="24"/>
                <w:szCs w:val="20"/>
                <w:lang w:val="en-US" w:eastAsia="zh-CN" w:bidi="ar-SA"/>
              </w:rPr>
            </w:pPr>
            <w:r>
              <w:rPr>
                <w:rFonts w:hint="eastAsia" w:ascii="Times New Roman" w:hAnsi="Times New Roman" w:eastAsia="仿宋_GB2312"/>
                <w:sz w:val="24"/>
                <w:szCs w:val="20"/>
                <w:lang w:eastAsia="zh-CN"/>
              </w:rPr>
              <w:t>单位、</w:t>
            </w: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006" w:type="dxa"/>
            <w:vMerge w:val="restart"/>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兼职人员信息</w:t>
            </w:r>
          </w:p>
          <w:p>
            <w:pPr>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（名单请附页）</w:t>
            </w: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cs="Times New Roman"/>
                <w:kern w:val="2"/>
                <w:sz w:val="24"/>
                <w:szCs w:val="20"/>
                <w:lang w:val="en-US" w:eastAsia="zh-CN" w:bidi="ar-SA"/>
              </w:rPr>
            </w:pPr>
            <w:r>
              <w:rPr>
                <w:rFonts w:hint="eastAsia" w:ascii="Times New Roman" w:hAnsi="Times New Roman" w:eastAsia="仿宋_GB2312"/>
                <w:sz w:val="24"/>
                <w:szCs w:val="20"/>
              </w:rPr>
              <w:t>姓名</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cs="Times New Roman"/>
                <w:kern w:val="2"/>
                <w:sz w:val="24"/>
                <w:szCs w:val="20"/>
                <w:lang w:val="en-US" w:eastAsia="zh-CN" w:bidi="ar-SA"/>
              </w:rPr>
            </w:pPr>
            <w:r>
              <w:rPr>
                <w:rFonts w:hint="eastAsia" w:ascii="Times New Roman" w:hAnsi="Times New Roman" w:eastAsia="仿宋_GB2312"/>
                <w:sz w:val="24"/>
                <w:szCs w:val="20"/>
                <w:lang w:eastAsia="zh-CN"/>
              </w:rPr>
              <w:t>单位、</w:t>
            </w: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006" w:type="dxa"/>
            <w:vMerge w:val="continue"/>
            <w:tcBorders>
              <w:left w:val="single" w:color="auto" w:sz="4" w:space="0"/>
              <w:right w:val="single" w:color="auto" w:sz="4" w:space="0"/>
            </w:tcBorders>
            <w:noWrap/>
            <w:vAlign w:val="center"/>
          </w:tcPr>
          <w:p>
            <w:pPr>
              <w:spacing w:line="340" w:lineRule="exact"/>
              <w:jc w:val="center"/>
              <w:rPr>
                <w:rFonts w:hint="eastAsia" w:ascii="Times New Roman" w:hAnsi="Times New Roman" w:eastAsia="仿宋_GB2312"/>
                <w:sz w:val="24"/>
                <w:szCs w:val="20"/>
                <w:lang w:eastAsia="zh-CN"/>
              </w:rPr>
            </w:pPr>
          </w:p>
        </w:tc>
        <w:tc>
          <w:tcPr>
            <w:tcW w:w="1523"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bl>
    <w:p>
      <w:pPr>
        <w:rPr>
          <w:rFonts w:hint="default" w:ascii="黑体" w:hAnsi="Times New Roman" w:eastAsia="黑体"/>
          <w:iCs/>
          <w:spacing w:val="20"/>
          <w:sz w:val="28"/>
          <w:szCs w:val="24"/>
          <w:lang w:val="en-US" w:eastAsia="zh-CN"/>
        </w:rPr>
      </w:pPr>
      <w:r>
        <w:rPr>
          <w:rFonts w:hint="eastAsia" w:ascii="黑体" w:hAnsi="Times New Roman" w:eastAsia="黑体"/>
          <w:iCs/>
          <w:spacing w:val="20"/>
          <w:sz w:val="28"/>
          <w:szCs w:val="24"/>
          <w:lang w:val="en-US" w:eastAsia="zh-CN"/>
        </w:rPr>
        <w:br w:type="page"/>
      </w:r>
      <w:r>
        <w:rPr>
          <w:rFonts w:hint="eastAsia" w:ascii="黑体" w:hAnsi="Times New Roman" w:eastAsia="黑体"/>
          <w:iCs/>
          <w:spacing w:val="20"/>
          <w:sz w:val="28"/>
          <w:szCs w:val="24"/>
          <w:lang w:val="en-US" w:eastAsia="zh-CN"/>
        </w:rPr>
        <w:t>二、中心建设基本情况</w:t>
      </w:r>
      <w:r>
        <w:rPr>
          <w:rFonts w:hint="eastAsia" w:ascii="仿宋_GB2312" w:hAnsi="仿宋_GB2312" w:eastAsia="仿宋_GB2312" w:cs="仿宋_GB2312"/>
          <w:iCs/>
          <w:spacing w:val="20"/>
          <w:sz w:val="28"/>
          <w:szCs w:val="24"/>
          <w:lang w:val="en-US" w:eastAsia="zh-CN"/>
        </w:rPr>
        <w:t>（限</w:t>
      </w:r>
      <w:r>
        <w:rPr>
          <w:rFonts w:hint="default" w:ascii="Times New Roman" w:hAnsi="Times New Roman" w:eastAsia="仿宋_GB2312" w:cs="Times New Roman"/>
          <w:iCs/>
          <w:spacing w:val="20"/>
          <w:sz w:val="28"/>
          <w:szCs w:val="24"/>
          <w:lang w:val="en-US" w:eastAsia="zh-CN"/>
        </w:rPr>
        <w:t>4000</w:t>
      </w:r>
      <w:r>
        <w:rPr>
          <w:rFonts w:hint="eastAsia" w:ascii="仿宋_GB2312" w:hAnsi="仿宋_GB2312" w:eastAsia="仿宋_GB2312" w:cs="仿宋_GB2312"/>
          <w:iCs/>
          <w:spacing w:val="20"/>
          <w:sz w:val="28"/>
          <w:szCs w:val="24"/>
          <w:lang w:val="en-US" w:eastAsia="zh-CN"/>
        </w:rPr>
        <w:t>字）</w:t>
      </w:r>
    </w:p>
    <w:tbl>
      <w:tblPr>
        <w:tblStyle w:val="10"/>
        <w:tblW w:w="963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9" w:hRule="atLeast"/>
        </w:trPr>
        <w:tc>
          <w:tcPr>
            <w:tcW w:w="9633" w:type="dxa"/>
            <w:noWrap w:val="0"/>
            <w:vAlign w:val="top"/>
          </w:tcPr>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全面总结首轮建设周期内各中心围绕贯彻落实党中央和部党组关于加强高校党的建设、师生思想政治工作、维护高校政治安全和校园稳定等方面决策部署，开展理论研究、实践探索、咨询服务、交流协作的基本情况、取得成效及转化应用，自身还存在哪些不足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Times New Roman" w:eastAsia="黑体"/>
          <w:iCs/>
          <w:spacing w:val="20"/>
          <w:sz w:val="28"/>
          <w:szCs w:val="24"/>
          <w:lang w:val="en-US" w:eastAsia="zh-CN"/>
        </w:rPr>
      </w:pPr>
      <w:r>
        <w:rPr>
          <w:rFonts w:hint="eastAsia" w:ascii="黑体" w:hAnsi="Times New Roman" w:eastAsia="黑体"/>
          <w:iCs/>
          <w:spacing w:val="20"/>
          <w:sz w:val="28"/>
          <w:szCs w:val="24"/>
          <w:lang w:val="en-US" w:eastAsia="zh-CN"/>
        </w:rPr>
        <w:t>三、标志性工作成果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Times New Roman" w:eastAsia="黑体"/>
          <w:iCs/>
          <w:spacing w:val="20"/>
          <w:sz w:val="24"/>
          <w:szCs w:val="24"/>
          <w:lang w:val="en-US" w:eastAsia="zh-CN"/>
        </w:rPr>
      </w:pPr>
      <w:r>
        <w:rPr>
          <w:rFonts w:hint="default" w:ascii="Times New Roman" w:hAnsi="Times New Roman" w:eastAsia="黑体" w:cs="Times New Roman"/>
          <w:iCs/>
          <w:spacing w:val="20"/>
          <w:sz w:val="24"/>
          <w:szCs w:val="24"/>
          <w:lang w:val="en-US" w:eastAsia="zh-CN"/>
        </w:rPr>
        <w:t>3-1</w:t>
      </w:r>
      <w:r>
        <w:rPr>
          <w:rFonts w:hint="eastAsia" w:ascii="黑体" w:hAnsi="Times New Roman" w:eastAsia="黑体"/>
          <w:iCs/>
          <w:spacing w:val="20"/>
          <w:sz w:val="24"/>
          <w:szCs w:val="24"/>
          <w:lang w:val="en-US" w:eastAsia="zh-CN"/>
        </w:rPr>
        <w:t>成果清单</w:t>
      </w:r>
    </w:p>
    <w:tbl>
      <w:tblPr>
        <w:tblStyle w:val="10"/>
        <w:tblW w:w="963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0" w:hRule="atLeast"/>
        </w:trPr>
        <w:tc>
          <w:tcPr>
            <w:tcW w:w="9633" w:type="dxa"/>
            <w:noWrap w:val="0"/>
            <w:vAlign w:val="top"/>
          </w:tcPr>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（包括成果名称、完成时间、委托方等。）</w:t>
            </w: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tc>
      </w:tr>
    </w:tbl>
    <w:p>
      <w:pPr>
        <w:numPr>
          <w:ilvl w:val="0"/>
          <w:numId w:val="0"/>
        </w:numPr>
        <w:spacing w:line="240" w:lineRule="auto"/>
        <w:ind w:leftChars="0"/>
        <w:rPr>
          <w:rFonts w:hint="default" w:ascii="黑体" w:hAnsi="Times New Roman" w:eastAsia="黑体"/>
          <w:iCs/>
          <w:spacing w:val="20"/>
          <w:sz w:val="24"/>
          <w:szCs w:val="24"/>
          <w:lang w:val="en-US" w:eastAsia="zh-CN"/>
        </w:rPr>
      </w:pPr>
      <w:r>
        <w:rPr>
          <w:rFonts w:hint="default" w:ascii="Times New Roman" w:hAnsi="Times New Roman" w:eastAsia="黑体" w:cs="Times New Roman"/>
          <w:iCs/>
          <w:spacing w:val="20"/>
          <w:sz w:val="24"/>
          <w:szCs w:val="24"/>
          <w:lang w:val="en-US" w:eastAsia="zh-CN"/>
        </w:rPr>
        <w:t>3-2</w:t>
      </w:r>
      <w:r>
        <w:rPr>
          <w:rFonts w:hint="eastAsia" w:ascii="黑体" w:hAnsi="Times New Roman" w:eastAsia="黑体"/>
          <w:iCs/>
          <w:spacing w:val="20"/>
          <w:sz w:val="24"/>
          <w:szCs w:val="24"/>
          <w:lang w:val="en-US" w:eastAsia="zh-CN"/>
        </w:rPr>
        <w:t>重大标志性工作成果内容</w:t>
      </w:r>
      <w:r>
        <w:rPr>
          <w:rFonts w:hint="eastAsia" w:ascii="仿宋_GB2312" w:hAnsi="仿宋_GB2312" w:eastAsia="仿宋_GB2312" w:cs="仿宋_GB2312"/>
          <w:iCs/>
          <w:spacing w:val="20"/>
          <w:sz w:val="24"/>
          <w:szCs w:val="24"/>
          <w:lang w:val="en-US" w:eastAsia="zh-CN"/>
        </w:rPr>
        <w:t>（填写不超过四项成果）</w:t>
      </w:r>
    </w:p>
    <w:tbl>
      <w:tblPr>
        <w:tblStyle w:val="10"/>
        <w:tblW w:w="96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204"/>
        <w:gridCol w:w="2686"/>
        <w:gridCol w:w="1595"/>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0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标志性工作成果之一</w:t>
            </w: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8"/>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成果名称</w:t>
            </w:r>
          </w:p>
        </w:tc>
        <w:tc>
          <w:tcPr>
            <w:tcW w:w="2686"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内容分类</w:t>
            </w:r>
          </w:p>
        </w:tc>
        <w:tc>
          <w:tcPr>
            <w:tcW w:w="2637"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3"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Cs/>
                <w:spacing w:val="20"/>
                <w:sz w:val="28"/>
                <w:szCs w:val="24"/>
                <w:vertAlign w:val="baseline"/>
                <w:lang w:val="en-US" w:eastAsia="zh-CN"/>
              </w:rPr>
            </w:pP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成果类型</w:t>
            </w:r>
          </w:p>
        </w:tc>
        <w:tc>
          <w:tcPr>
            <w:tcW w:w="2686"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负责人</w:t>
            </w:r>
          </w:p>
        </w:tc>
        <w:tc>
          <w:tcPr>
            <w:tcW w:w="2637"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503" w:type="dxa"/>
            <w:vMerge w:val="continue"/>
            <w:noWrap w:val="0"/>
            <w:vAlign w:val="top"/>
          </w:tcPr>
          <w:p>
            <w:pPr>
              <w:numPr>
                <w:ilvl w:val="0"/>
                <w:numId w:val="0"/>
              </w:numPr>
              <w:spacing w:line="400" w:lineRule="exact"/>
              <w:rPr>
                <w:rFonts w:hint="eastAsia" w:ascii="仿宋_GB2312" w:hAnsi="仿宋_GB2312" w:eastAsia="仿宋_GB2312" w:cs="仿宋_GB2312"/>
                <w:iCs/>
                <w:spacing w:val="20"/>
                <w:sz w:val="28"/>
                <w:szCs w:val="24"/>
                <w:vertAlign w:val="baseline"/>
                <w:lang w:val="en-US" w:eastAsia="zh-CN"/>
              </w:rPr>
            </w:pPr>
          </w:p>
        </w:tc>
        <w:tc>
          <w:tcPr>
            <w:tcW w:w="9122" w:type="dxa"/>
            <w:gridSpan w:val="4"/>
            <w:noWrap w:val="0"/>
            <w:vAlign w:val="top"/>
          </w:tcPr>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成果简介及使用转化情况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0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标志性工作成果之二</w:t>
            </w: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iCs/>
                <w:spacing w:val="20"/>
                <w:sz w:val="28"/>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成果名称</w:t>
            </w:r>
          </w:p>
        </w:tc>
        <w:tc>
          <w:tcPr>
            <w:tcW w:w="2686" w:type="dxa"/>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内容分类</w:t>
            </w:r>
          </w:p>
        </w:tc>
        <w:tc>
          <w:tcPr>
            <w:tcW w:w="2637"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3"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Cs/>
                <w:spacing w:val="20"/>
                <w:sz w:val="28"/>
                <w:szCs w:val="24"/>
                <w:vertAlign w:val="baseline"/>
                <w:lang w:val="en-US" w:eastAsia="zh-CN"/>
              </w:rPr>
            </w:pP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成果类型</w:t>
            </w:r>
          </w:p>
        </w:tc>
        <w:tc>
          <w:tcPr>
            <w:tcW w:w="2686" w:type="dxa"/>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负责人</w:t>
            </w:r>
          </w:p>
        </w:tc>
        <w:tc>
          <w:tcPr>
            <w:tcW w:w="2637"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trPr>
        <w:tc>
          <w:tcPr>
            <w:tcW w:w="503" w:type="dxa"/>
            <w:vMerge w:val="continue"/>
            <w:noWrap w:val="0"/>
            <w:vAlign w:val="top"/>
          </w:tcPr>
          <w:p>
            <w:pPr>
              <w:numPr>
                <w:ilvl w:val="0"/>
                <w:numId w:val="0"/>
              </w:numPr>
              <w:spacing w:line="400" w:lineRule="exact"/>
              <w:rPr>
                <w:rFonts w:hint="eastAsia" w:ascii="仿宋_GB2312" w:hAnsi="仿宋_GB2312" w:eastAsia="仿宋_GB2312" w:cs="仿宋_GB2312"/>
                <w:iCs/>
                <w:spacing w:val="20"/>
                <w:sz w:val="28"/>
                <w:szCs w:val="24"/>
                <w:vertAlign w:val="baseline"/>
                <w:lang w:val="en-US" w:eastAsia="zh-CN"/>
              </w:rPr>
            </w:pPr>
          </w:p>
        </w:tc>
        <w:tc>
          <w:tcPr>
            <w:tcW w:w="9122" w:type="dxa"/>
            <w:gridSpan w:val="4"/>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成果简介及使用转化情况</w:t>
            </w:r>
          </w:p>
        </w:tc>
      </w:tr>
    </w:tbl>
    <w:p>
      <w:pPr>
        <w:numPr>
          <w:ilvl w:val="0"/>
          <w:numId w:val="0"/>
        </w:numPr>
        <w:spacing w:line="400" w:lineRule="exact"/>
        <w:rPr>
          <w:rFonts w:hint="default" w:ascii="黑体" w:hAnsi="Times New Roman" w:eastAsia="黑体"/>
          <w:iCs/>
          <w:spacing w:val="20"/>
          <w:sz w:val="28"/>
          <w:szCs w:val="24"/>
          <w:lang w:val="en-US" w:eastAsia="zh-CN"/>
        </w:rPr>
      </w:pPr>
    </w:p>
    <w:tbl>
      <w:tblPr>
        <w:tblStyle w:val="10"/>
        <w:tblW w:w="96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204"/>
        <w:gridCol w:w="2686"/>
        <w:gridCol w:w="1595"/>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0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标志性工作成果之三</w:t>
            </w: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8"/>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成果名称</w:t>
            </w:r>
          </w:p>
        </w:tc>
        <w:tc>
          <w:tcPr>
            <w:tcW w:w="2686"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内容分类</w:t>
            </w:r>
          </w:p>
        </w:tc>
        <w:tc>
          <w:tcPr>
            <w:tcW w:w="2637"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3"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Cs/>
                <w:spacing w:val="20"/>
                <w:sz w:val="28"/>
                <w:szCs w:val="24"/>
                <w:vertAlign w:val="baseline"/>
                <w:lang w:val="en-US" w:eastAsia="zh-CN"/>
              </w:rPr>
            </w:pP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成果类型</w:t>
            </w:r>
          </w:p>
        </w:tc>
        <w:tc>
          <w:tcPr>
            <w:tcW w:w="2686"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负责人</w:t>
            </w:r>
          </w:p>
        </w:tc>
        <w:tc>
          <w:tcPr>
            <w:tcW w:w="2637" w:type="dxa"/>
            <w:noWrap w:val="0"/>
            <w:vAlign w:val="center"/>
          </w:tcPr>
          <w:p>
            <w:pPr>
              <w:numPr>
                <w:ilvl w:val="0"/>
                <w:numId w:val="0"/>
              </w:numPr>
              <w:spacing w:line="400" w:lineRule="exact"/>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503" w:type="dxa"/>
            <w:vMerge w:val="continue"/>
            <w:noWrap w:val="0"/>
            <w:vAlign w:val="top"/>
          </w:tcPr>
          <w:p>
            <w:pPr>
              <w:numPr>
                <w:ilvl w:val="0"/>
                <w:numId w:val="0"/>
              </w:numPr>
              <w:spacing w:line="400" w:lineRule="exact"/>
              <w:rPr>
                <w:rFonts w:hint="eastAsia" w:ascii="仿宋_GB2312" w:hAnsi="仿宋_GB2312" w:eastAsia="仿宋_GB2312" w:cs="仿宋_GB2312"/>
                <w:iCs/>
                <w:spacing w:val="20"/>
                <w:sz w:val="28"/>
                <w:szCs w:val="24"/>
                <w:vertAlign w:val="baseline"/>
                <w:lang w:val="en-US" w:eastAsia="zh-CN"/>
              </w:rPr>
            </w:pPr>
          </w:p>
        </w:tc>
        <w:tc>
          <w:tcPr>
            <w:tcW w:w="9122" w:type="dxa"/>
            <w:gridSpan w:val="4"/>
            <w:noWrap w:val="0"/>
            <w:vAlign w:val="top"/>
          </w:tcPr>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成果简介及使用转化情况</w:t>
            </w: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0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标志性工作成果之四</w:t>
            </w: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iCs/>
                <w:spacing w:val="20"/>
                <w:sz w:val="28"/>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成果名称</w:t>
            </w:r>
          </w:p>
        </w:tc>
        <w:tc>
          <w:tcPr>
            <w:tcW w:w="2686" w:type="dxa"/>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内容分类</w:t>
            </w:r>
          </w:p>
        </w:tc>
        <w:tc>
          <w:tcPr>
            <w:tcW w:w="2637"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3"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Cs/>
                <w:spacing w:val="20"/>
                <w:sz w:val="28"/>
                <w:szCs w:val="24"/>
                <w:vertAlign w:val="baseline"/>
                <w:lang w:val="en-US" w:eastAsia="zh-CN"/>
              </w:rPr>
            </w:pPr>
          </w:p>
        </w:tc>
        <w:tc>
          <w:tcPr>
            <w:tcW w:w="22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成果类型</w:t>
            </w:r>
          </w:p>
        </w:tc>
        <w:tc>
          <w:tcPr>
            <w:tcW w:w="2686" w:type="dxa"/>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tc>
        <w:tc>
          <w:tcPr>
            <w:tcW w:w="1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负责人</w:t>
            </w:r>
          </w:p>
        </w:tc>
        <w:tc>
          <w:tcPr>
            <w:tcW w:w="2637" w:type="dxa"/>
            <w:noWrap w:val="0"/>
            <w:vAlign w:val="center"/>
          </w:tcPr>
          <w:p>
            <w:pPr>
              <w:numPr>
                <w:ilvl w:val="0"/>
                <w:numId w:val="0"/>
              </w:numPr>
              <w:spacing w:line="400" w:lineRule="exact"/>
              <w:ind w:left="0" w:leftChars="0" w:firstLine="0" w:firstLineChars="0"/>
              <w:jc w:val="center"/>
              <w:rPr>
                <w:rFonts w:hint="eastAsia" w:ascii="仿宋_GB2312" w:hAnsi="仿宋_GB2312" w:eastAsia="仿宋_GB2312" w:cs="仿宋_GB2312"/>
                <w:iCs/>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trPr>
        <w:tc>
          <w:tcPr>
            <w:tcW w:w="503" w:type="dxa"/>
            <w:vMerge w:val="continue"/>
            <w:noWrap w:val="0"/>
            <w:vAlign w:val="top"/>
          </w:tcPr>
          <w:p>
            <w:pPr>
              <w:numPr>
                <w:ilvl w:val="0"/>
                <w:numId w:val="0"/>
              </w:numPr>
              <w:spacing w:line="400" w:lineRule="exact"/>
              <w:rPr>
                <w:rFonts w:hint="eastAsia" w:ascii="仿宋_GB2312" w:hAnsi="仿宋_GB2312" w:eastAsia="仿宋_GB2312" w:cs="仿宋_GB2312"/>
                <w:iCs/>
                <w:spacing w:val="20"/>
                <w:sz w:val="28"/>
                <w:szCs w:val="24"/>
                <w:vertAlign w:val="baseline"/>
                <w:lang w:val="en-US" w:eastAsia="zh-CN"/>
              </w:rPr>
            </w:pPr>
          </w:p>
        </w:tc>
        <w:tc>
          <w:tcPr>
            <w:tcW w:w="9122" w:type="dxa"/>
            <w:gridSpan w:val="4"/>
            <w:noWrap w:val="0"/>
            <w:vAlign w:val="top"/>
          </w:tcPr>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r>
              <w:rPr>
                <w:rFonts w:hint="eastAsia" w:ascii="仿宋_GB2312" w:hAnsi="仿宋_GB2312" w:eastAsia="仿宋_GB2312" w:cs="仿宋_GB2312"/>
                <w:iCs/>
                <w:spacing w:val="20"/>
                <w:sz w:val="24"/>
                <w:szCs w:val="24"/>
                <w:vertAlign w:val="baseline"/>
                <w:lang w:val="en-US" w:eastAsia="zh-CN"/>
              </w:rPr>
              <w:t>成果简介及使用转化情况</w:t>
            </w: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p>
            <w:pPr>
              <w:numPr>
                <w:ilvl w:val="0"/>
                <w:numId w:val="0"/>
              </w:numPr>
              <w:spacing w:line="400" w:lineRule="exact"/>
              <w:ind w:left="0" w:leftChars="0" w:firstLine="0" w:firstLineChars="0"/>
              <w:rPr>
                <w:rFonts w:hint="eastAsia" w:ascii="仿宋_GB2312" w:hAnsi="仿宋_GB2312" w:eastAsia="仿宋_GB2312" w:cs="仿宋_GB2312"/>
                <w:iCs/>
                <w:spacing w:val="20"/>
                <w:sz w:val="24"/>
                <w:szCs w:val="24"/>
                <w:vertAlign w:val="baseline"/>
                <w:lang w:val="en-US" w:eastAsia="zh-CN"/>
              </w:rPr>
            </w:pPr>
          </w:p>
        </w:tc>
      </w:tr>
    </w:tbl>
    <w:p>
      <w:pPr>
        <w:numPr>
          <w:ilvl w:val="0"/>
          <w:numId w:val="0"/>
        </w:numPr>
        <w:spacing w:line="360" w:lineRule="auto"/>
        <w:rPr>
          <w:rFonts w:hint="eastAsia" w:ascii="黑体" w:hAnsi="Times New Roman" w:eastAsia="黑体"/>
          <w:iCs/>
          <w:spacing w:val="20"/>
          <w:sz w:val="28"/>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Times New Roman" w:eastAsia="黑体"/>
          <w:iCs/>
          <w:spacing w:val="20"/>
          <w:sz w:val="28"/>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bCs/>
          <w:iCs/>
          <w:sz w:val="24"/>
          <w:szCs w:val="24"/>
        </w:rPr>
      </w:pPr>
      <w:r>
        <w:rPr>
          <w:rFonts w:hint="eastAsia" w:ascii="黑体" w:hAnsi="Times New Roman" w:eastAsia="黑体"/>
          <w:iCs/>
          <w:spacing w:val="20"/>
          <w:sz w:val="28"/>
          <w:szCs w:val="24"/>
          <w:lang w:val="en-US" w:eastAsia="zh-CN"/>
        </w:rPr>
        <w:t>四、</w:t>
      </w:r>
      <w:r>
        <w:rPr>
          <w:rFonts w:hint="eastAsia" w:ascii="黑体" w:hAnsi="Times New Roman" w:eastAsia="黑体"/>
          <w:bCs/>
          <w:iCs/>
          <w:sz w:val="28"/>
          <w:szCs w:val="24"/>
          <w:lang w:val="en-US" w:eastAsia="zh-CN"/>
        </w:rPr>
        <w:t>组织保障</w:t>
      </w:r>
    </w:p>
    <w:tbl>
      <w:tblPr>
        <w:tblStyle w:val="1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4" w:hRule="atLeast"/>
        </w:trPr>
        <w:tc>
          <w:tcPr>
            <w:tcW w:w="9394" w:type="dxa"/>
            <w:noWrap w:val="0"/>
            <w:vAlign w:val="top"/>
          </w:tcPr>
          <w:p>
            <w:pPr>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（说明：单位提供经费投入、条件保障、办公场所等支持情况。）</w:t>
            </w: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Times New Roman" w:eastAsia="黑体"/>
          <w:bCs/>
          <w:iCs/>
          <w:sz w:val="28"/>
          <w:szCs w:val="24"/>
          <w:lang w:val="en-US" w:eastAsia="zh-CN"/>
        </w:rPr>
      </w:pPr>
      <w:r>
        <w:rPr>
          <w:rFonts w:hint="eastAsia" w:ascii="黑体" w:hAnsi="Times New Roman" w:eastAsia="黑体"/>
          <w:bCs/>
          <w:iCs/>
          <w:sz w:val="28"/>
          <w:szCs w:val="24"/>
          <w:lang w:val="en-US" w:eastAsia="zh-CN"/>
        </w:rPr>
        <w:t>五、未来</w:t>
      </w:r>
      <w:r>
        <w:rPr>
          <w:rFonts w:hint="default" w:ascii="Times New Roman" w:hAnsi="Times New Roman" w:eastAsia="黑体" w:cs="Times New Roman"/>
          <w:bCs/>
          <w:iCs/>
          <w:sz w:val="28"/>
          <w:szCs w:val="24"/>
          <w:lang w:val="en-US" w:eastAsia="zh-CN"/>
        </w:rPr>
        <w:t>2</w:t>
      </w:r>
      <w:r>
        <w:rPr>
          <w:rFonts w:hint="eastAsia" w:ascii="黑体" w:hAnsi="Times New Roman" w:eastAsia="黑体"/>
          <w:bCs/>
          <w:iCs/>
          <w:sz w:val="28"/>
          <w:szCs w:val="24"/>
          <w:lang w:val="en-US" w:eastAsia="zh-CN"/>
        </w:rPr>
        <w:t>年建设规划</w:t>
      </w:r>
    </w:p>
    <w:tbl>
      <w:tblPr>
        <w:tblStyle w:val="1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394" w:type="dxa"/>
            <w:noWrap w:val="0"/>
            <w:vAlign w:val="top"/>
          </w:tcPr>
          <w:p>
            <w:pPr>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（说明：未来</w:t>
            </w:r>
            <w:r>
              <w:rPr>
                <w:rFonts w:hint="default" w:ascii="Times New Roman" w:hAnsi="Times New Roman" w:eastAsia="仿宋_GB2312" w:cs="Times New Roman"/>
                <w:bCs/>
                <w:iCs/>
                <w:sz w:val="24"/>
                <w:szCs w:val="24"/>
                <w:lang w:val="en-US" w:eastAsia="zh-CN"/>
              </w:rPr>
              <w:t>2</w:t>
            </w:r>
            <w:r>
              <w:rPr>
                <w:rFonts w:hint="eastAsia" w:ascii="仿宋_GB2312" w:hAnsi="仿宋_GB2312" w:eastAsia="仿宋_GB2312" w:cs="仿宋_GB2312"/>
                <w:bCs/>
                <w:iCs/>
                <w:sz w:val="24"/>
                <w:szCs w:val="24"/>
                <w:lang w:val="en-US" w:eastAsia="zh-CN"/>
              </w:rPr>
              <w:t>年中心建设的目标思路、重点方向、条件准备等。）</w:t>
            </w: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p>
            <w:pPr>
              <w:spacing w:line="360" w:lineRule="auto"/>
              <w:rPr>
                <w:rFonts w:hint="eastAsia" w:ascii="宋体" w:hAnsi="宋体" w:eastAsia="宋体" w:cs="宋体"/>
                <w:iCs/>
                <w:sz w:val="24"/>
                <w:szCs w:val="24"/>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黑体" w:hAnsi="Times New Roman" w:eastAsia="黑体"/>
          <w:bCs/>
          <w:iCs/>
          <w:sz w:val="28"/>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黑体" w:hAnsi="Times New Roman" w:eastAsia="黑体"/>
          <w:bCs/>
          <w:iCs/>
          <w:sz w:val="28"/>
          <w:szCs w:val="24"/>
          <w:lang w:val="en-US" w:eastAsia="zh-CN"/>
        </w:rPr>
      </w:pPr>
      <w:r>
        <w:rPr>
          <w:rFonts w:hint="eastAsia" w:ascii="黑体" w:hAnsi="Times New Roman" w:eastAsia="黑体"/>
          <w:bCs/>
          <w:iCs/>
          <w:sz w:val="28"/>
          <w:szCs w:val="24"/>
          <w:lang w:val="en-US" w:eastAsia="zh-CN"/>
        </w:rPr>
        <w:t>六、经费决算</w:t>
      </w:r>
    </w:p>
    <w:tbl>
      <w:tblPr>
        <w:tblStyle w:val="10"/>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869"/>
        <w:gridCol w:w="882"/>
        <w:gridCol w:w="946"/>
        <w:gridCol w:w="1009"/>
        <w:gridCol w:w="1017"/>
        <w:gridCol w:w="106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70" w:type="dxa"/>
            <w:vMerge w:val="restart"/>
            <w:noWrap w:val="0"/>
            <w:vAlign w:val="center"/>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投入</w:t>
            </w:r>
          </w:p>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明细</w:t>
            </w:r>
          </w:p>
        </w:tc>
        <w:tc>
          <w:tcPr>
            <w:tcW w:w="1869" w:type="dxa"/>
            <w:noWrap w:val="0"/>
            <w:vAlign w:val="top"/>
          </w:tcPr>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总经费</w:t>
            </w:r>
          </w:p>
        </w:tc>
        <w:tc>
          <w:tcPr>
            <w:tcW w:w="1828" w:type="dxa"/>
            <w:gridSpan w:val="2"/>
            <w:noWrap w:val="0"/>
            <w:vAlign w:val="top"/>
          </w:tcPr>
          <w:p>
            <w:pPr>
              <w:pStyle w:val="31"/>
              <w:spacing w:beforeLines="50"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c>
          <w:tcPr>
            <w:tcW w:w="2026" w:type="dxa"/>
            <w:gridSpan w:val="2"/>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教育部</w:t>
            </w:r>
            <w:r>
              <w:rPr>
                <w:rFonts w:hint="eastAsia" w:ascii="Times New Roman" w:hAnsi="Times New Roman" w:eastAsia="仿宋_GB2312" w:cs="仿宋_GB2312"/>
                <w:sz w:val="24"/>
                <w:szCs w:val="24"/>
                <w:lang w:eastAsia="zh-CN"/>
              </w:rPr>
              <w:t>经费</w:t>
            </w:r>
          </w:p>
        </w:tc>
        <w:tc>
          <w:tcPr>
            <w:tcW w:w="2042" w:type="dxa"/>
            <w:gridSpan w:val="2"/>
            <w:noWrap w:val="0"/>
            <w:vAlign w:val="top"/>
          </w:tcPr>
          <w:p>
            <w:pPr>
              <w:pStyle w:val="31"/>
              <w:spacing w:beforeLines="50"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0" w:type="dxa"/>
            <w:vMerge w:val="continue"/>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869"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单位配套</w:t>
            </w:r>
            <w:r>
              <w:rPr>
                <w:rFonts w:hint="eastAsia" w:ascii="Times New Roman" w:hAnsi="Times New Roman" w:eastAsia="仿宋_GB2312" w:cs="仿宋_GB2312"/>
                <w:sz w:val="24"/>
                <w:szCs w:val="24"/>
                <w:lang w:eastAsia="zh-CN"/>
              </w:rPr>
              <w:t>经费</w:t>
            </w:r>
          </w:p>
        </w:tc>
        <w:tc>
          <w:tcPr>
            <w:tcW w:w="1828" w:type="dxa"/>
            <w:gridSpan w:val="2"/>
            <w:noWrap w:val="0"/>
            <w:vAlign w:val="top"/>
          </w:tcPr>
          <w:p>
            <w:pPr>
              <w:pStyle w:val="31"/>
              <w:spacing w:beforeLines="50"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c>
          <w:tcPr>
            <w:tcW w:w="2026" w:type="dxa"/>
            <w:gridSpan w:val="2"/>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其他经费投入</w:t>
            </w:r>
          </w:p>
        </w:tc>
        <w:tc>
          <w:tcPr>
            <w:tcW w:w="2042" w:type="dxa"/>
            <w:gridSpan w:val="2"/>
            <w:noWrap w:val="0"/>
            <w:vAlign w:val="top"/>
          </w:tcPr>
          <w:p>
            <w:pPr>
              <w:pStyle w:val="31"/>
              <w:spacing w:beforeLines="50"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70" w:type="dxa"/>
            <w:vMerge w:val="restart"/>
            <w:noWrap w:val="0"/>
            <w:vAlign w:val="center"/>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教育部经费</w:t>
            </w:r>
            <w:r>
              <w:rPr>
                <w:rFonts w:hint="eastAsia" w:ascii="Times New Roman" w:hAnsi="Times New Roman" w:eastAsia="仿宋_GB2312" w:cs="仿宋_GB2312"/>
                <w:sz w:val="24"/>
                <w:szCs w:val="24"/>
              </w:rPr>
              <w:t>支出</w:t>
            </w:r>
            <w:r>
              <w:rPr>
                <w:rFonts w:hint="eastAsia" w:ascii="Times New Roman" w:hAnsi="Times New Roman" w:eastAsia="仿宋_GB2312" w:cs="仿宋_GB2312"/>
                <w:sz w:val="24"/>
                <w:szCs w:val="24"/>
                <w:lang w:eastAsia="zh-CN"/>
              </w:rPr>
              <w:t>情况</w:t>
            </w:r>
          </w:p>
        </w:tc>
        <w:tc>
          <w:tcPr>
            <w:tcW w:w="1869" w:type="dxa"/>
            <w:noWrap w:val="0"/>
            <w:vAlign w:val="top"/>
          </w:tcPr>
          <w:p>
            <w:pPr>
              <w:pStyle w:val="31"/>
              <w:spacing w:beforeLines="50" w:afterLines="50" w:line="400" w:lineRule="exact"/>
              <w:ind w:firstLine="0" w:firstLineChars="0"/>
              <w:jc w:val="center"/>
              <w:outlineLvl w:val="0"/>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2019年</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eastAsia="zh-CN"/>
              </w:rPr>
              <w:t>万</w:t>
            </w:r>
            <w:r>
              <w:rPr>
                <w:rFonts w:hint="eastAsia" w:ascii="Times New Roman" w:hAnsi="Times New Roman" w:eastAsia="仿宋_GB2312" w:cs="仿宋_GB2312"/>
                <w:sz w:val="24"/>
                <w:szCs w:val="24"/>
              </w:rPr>
              <w:t>元）</w:t>
            </w:r>
          </w:p>
        </w:tc>
        <w:tc>
          <w:tcPr>
            <w:tcW w:w="1828" w:type="dxa"/>
            <w:gridSpan w:val="2"/>
            <w:noWrap w:val="0"/>
            <w:vAlign w:val="top"/>
          </w:tcPr>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2020年</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eastAsia="zh-CN"/>
              </w:rPr>
              <w:t>万</w:t>
            </w:r>
            <w:r>
              <w:rPr>
                <w:rFonts w:hint="eastAsia" w:ascii="Times New Roman" w:hAnsi="Times New Roman" w:eastAsia="仿宋_GB2312" w:cs="仿宋_GB2312"/>
                <w:sz w:val="24"/>
                <w:szCs w:val="24"/>
              </w:rPr>
              <w:t>元）</w:t>
            </w:r>
          </w:p>
        </w:tc>
        <w:tc>
          <w:tcPr>
            <w:tcW w:w="2026" w:type="dxa"/>
            <w:gridSpan w:val="2"/>
            <w:noWrap w:val="0"/>
            <w:vAlign w:val="top"/>
          </w:tcPr>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2021年</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eastAsia="zh-CN"/>
              </w:rPr>
              <w:t>万</w:t>
            </w:r>
            <w:r>
              <w:rPr>
                <w:rFonts w:hint="eastAsia" w:ascii="Times New Roman" w:hAnsi="Times New Roman" w:eastAsia="仿宋_GB2312" w:cs="仿宋_GB2312"/>
                <w:sz w:val="24"/>
                <w:szCs w:val="24"/>
              </w:rPr>
              <w:t>元）</w:t>
            </w:r>
          </w:p>
        </w:tc>
        <w:tc>
          <w:tcPr>
            <w:tcW w:w="2042" w:type="dxa"/>
            <w:gridSpan w:val="2"/>
            <w:noWrap w:val="0"/>
            <w:vAlign w:val="top"/>
          </w:tcPr>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2022年</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eastAsia="zh-CN"/>
              </w:rPr>
              <w:t>万</w:t>
            </w:r>
            <w:r>
              <w:rPr>
                <w:rFonts w:hint="eastAsia" w:ascii="Times New Roman" w:hAnsi="Times New Roman"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0" w:type="dxa"/>
            <w:vMerge w:val="continue"/>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869"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结余</w:t>
            </w:r>
          </w:p>
        </w:tc>
        <w:tc>
          <w:tcPr>
            <w:tcW w:w="882"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结余</w:t>
            </w:r>
          </w:p>
        </w:tc>
        <w:tc>
          <w:tcPr>
            <w:tcW w:w="946"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收回</w:t>
            </w:r>
          </w:p>
        </w:tc>
        <w:tc>
          <w:tcPr>
            <w:tcW w:w="1009"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结余</w:t>
            </w:r>
          </w:p>
        </w:tc>
        <w:tc>
          <w:tcPr>
            <w:tcW w:w="1017"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收回</w:t>
            </w:r>
          </w:p>
        </w:tc>
        <w:tc>
          <w:tcPr>
            <w:tcW w:w="1060"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结余</w:t>
            </w:r>
          </w:p>
        </w:tc>
        <w:tc>
          <w:tcPr>
            <w:tcW w:w="982" w:type="dxa"/>
            <w:noWrap w:val="0"/>
            <w:vAlign w:val="top"/>
          </w:tcPr>
          <w:p>
            <w:pPr>
              <w:pStyle w:val="31"/>
              <w:spacing w:beforeLines="50" w:afterLines="50" w:line="400" w:lineRule="exact"/>
              <w:ind w:firstLine="0" w:firstLineChars="0"/>
              <w:jc w:val="center"/>
              <w:outlineLvl w:val="0"/>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eastAsia="zh-CN"/>
              </w:rPr>
              <w:t>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0" w:type="dxa"/>
            <w:vMerge w:val="continue"/>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869" w:type="dxa"/>
            <w:noWrap w:val="0"/>
            <w:vAlign w:val="top"/>
          </w:tcPr>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p>
        </w:tc>
        <w:tc>
          <w:tcPr>
            <w:tcW w:w="882"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946"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009"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017"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1060"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c>
          <w:tcPr>
            <w:tcW w:w="982" w:type="dxa"/>
            <w:noWrap w:val="0"/>
            <w:vAlign w:val="top"/>
          </w:tcPr>
          <w:p>
            <w:pPr>
              <w:pStyle w:val="31"/>
              <w:spacing w:beforeLines="50"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735" w:type="dxa"/>
            <w:gridSpan w:val="8"/>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经费支出情况说明：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（说明：高校思想政治工作专项拨付的200万元经费是否合理充分使用，是否有结余经费被收回的情况。）</w:t>
            </w:r>
          </w:p>
          <w:p>
            <w:pPr>
              <w:pStyle w:val="31"/>
              <w:spacing w:beforeLines="50" w:afterLines="50" w:line="400" w:lineRule="exact"/>
              <w:ind w:firstLine="0" w:firstLineChars="0"/>
              <w:jc w:val="left"/>
              <w:outlineLvl w:val="0"/>
              <w:rPr>
                <w:rFonts w:ascii="Times New Roman" w:hAnsi="Times New Roman" w:eastAsia="仿宋_GB2312" w:cs="仿宋_GB2312"/>
                <w:sz w:val="24"/>
                <w:szCs w:val="24"/>
              </w:rPr>
            </w:pPr>
          </w:p>
          <w:p>
            <w:pPr>
              <w:pStyle w:val="31"/>
              <w:spacing w:beforeLines="50" w:afterLines="50" w:line="400" w:lineRule="exact"/>
              <w:ind w:firstLine="0" w:firstLineChars="0"/>
              <w:jc w:val="left"/>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5" w:type="dxa"/>
            <w:gridSpan w:val="8"/>
            <w:noWrap w:val="0"/>
            <w:vAlign w:val="top"/>
          </w:tcPr>
          <w:p>
            <w:pPr>
              <w:pStyle w:val="31"/>
              <w:keepNext w:val="0"/>
              <w:keepLines w:val="0"/>
              <w:pageBreakBefore w:val="0"/>
              <w:widowControl w:val="0"/>
              <w:kinsoku/>
              <w:wordWrap/>
              <w:overflowPunct/>
              <w:topLinePunct w:val="0"/>
              <w:autoSpaceDE/>
              <w:autoSpaceDN/>
              <w:bidi w:val="0"/>
              <w:adjustRightInd/>
              <w:snapToGrid/>
              <w:spacing w:beforeLines="50" w:afterLines="50" w:line="240" w:lineRule="auto"/>
              <w:ind w:firstLine="0" w:firstLineChars="0"/>
              <w:jc w:val="left"/>
              <w:textAlignment w:val="auto"/>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单位财务部门审核意见：</w:t>
            </w:r>
          </w:p>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财务</w:t>
            </w:r>
            <w:r>
              <w:rPr>
                <w:rFonts w:hint="eastAsia" w:ascii="Times New Roman" w:hAnsi="Times New Roman" w:eastAsia="仿宋_GB2312" w:cs="仿宋_GB2312"/>
                <w:sz w:val="24"/>
                <w:szCs w:val="24"/>
                <w:lang w:eastAsia="zh-CN"/>
              </w:rPr>
              <w:t>部门</w:t>
            </w:r>
            <w:r>
              <w:rPr>
                <w:rFonts w:hint="eastAsia" w:ascii="Times New Roman" w:hAnsi="Times New Roman" w:eastAsia="仿宋_GB2312" w:cs="仿宋_GB2312"/>
                <w:sz w:val="24"/>
                <w:szCs w:val="24"/>
              </w:rPr>
              <w:t xml:space="preserve">公章     </w:t>
            </w:r>
          </w:p>
          <w:p>
            <w:pPr>
              <w:pStyle w:val="31"/>
              <w:spacing w:beforeLines="50"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Times New Roman" w:eastAsia="黑体"/>
          <w:bCs/>
          <w:iCs/>
          <w:sz w:val="28"/>
          <w:szCs w:val="24"/>
          <w:lang w:val="en-US" w:eastAsia="zh-CN"/>
        </w:rPr>
      </w:pPr>
      <w:r>
        <w:rPr>
          <w:rFonts w:hint="eastAsia" w:ascii="黑体" w:hAnsi="Times New Roman" w:eastAsia="黑体"/>
          <w:bCs/>
          <w:iCs/>
          <w:sz w:val="28"/>
          <w:szCs w:val="24"/>
          <w:lang w:eastAsia="zh-CN"/>
        </w:rPr>
        <w:t>七</w:t>
      </w:r>
      <w:r>
        <w:rPr>
          <w:rFonts w:hint="eastAsia" w:ascii="黑体" w:hAnsi="Times New Roman" w:eastAsia="黑体"/>
          <w:bCs/>
          <w:iCs/>
          <w:sz w:val="28"/>
          <w:szCs w:val="24"/>
        </w:rPr>
        <w:t>、</w:t>
      </w:r>
      <w:r>
        <w:rPr>
          <w:rFonts w:hint="eastAsia" w:ascii="黑体" w:hAnsi="Times New Roman" w:eastAsia="黑体"/>
          <w:bCs/>
          <w:iCs/>
          <w:sz w:val="28"/>
          <w:szCs w:val="24"/>
          <w:lang w:val="en-US" w:eastAsia="zh-CN"/>
        </w:rPr>
        <w:t>学校党委审核意见</w:t>
      </w:r>
    </w:p>
    <w:tbl>
      <w:tblPr>
        <w:tblStyle w:val="9"/>
        <w:tblpPr w:leftFromText="180" w:rightFromText="180" w:vertAnchor="text" w:horzAnchor="margin"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8522" w:type="dxa"/>
            <w:noWrap w:val="0"/>
            <w:vAlign w:val="top"/>
          </w:tcPr>
          <w:p>
            <w:pPr>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（说明：请党委征询纪委意见后，写明是否存在影响验收通过的负面清单事项，对中心建设情况提出验收意见。）</w:t>
            </w:r>
          </w:p>
          <w:p>
            <w:pPr>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Cs/>
                <w:iCs/>
                <w:sz w:val="24"/>
                <w:szCs w:val="24"/>
                <w:lang w:val="en-US" w:eastAsia="zh-CN"/>
              </w:rPr>
              <w:t>总体评价：</w:t>
            </w:r>
          </w:p>
          <w:p>
            <w:pPr>
              <w:spacing w:line="360" w:lineRule="auto"/>
              <w:rPr>
                <w:rFonts w:hint="eastAsia" w:ascii="仿宋_GB2312" w:hAnsi="仿宋_GB2312" w:eastAsia="仿宋_GB2312" w:cs="仿宋_GB2312"/>
                <w:bCs/>
                <w:iCs/>
                <w:sz w:val="24"/>
                <w:szCs w:val="24"/>
              </w:rPr>
            </w:pPr>
          </w:p>
          <w:p>
            <w:pPr>
              <w:spacing w:line="360" w:lineRule="auto"/>
              <w:rPr>
                <w:rFonts w:hint="eastAsia" w:ascii="仿宋_GB2312" w:hAnsi="仿宋_GB2312" w:eastAsia="仿宋_GB2312" w:cs="仿宋_GB2312"/>
                <w:bCs/>
                <w:iCs/>
                <w:sz w:val="24"/>
                <w:szCs w:val="24"/>
              </w:rPr>
            </w:pPr>
          </w:p>
          <w:p>
            <w:pPr>
              <w:spacing w:line="360" w:lineRule="auto"/>
              <w:rPr>
                <w:rFonts w:hint="eastAsia" w:ascii="仿宋_GB2312" w:hAnsi="仿宋_GB2312" w:eastAsia="仿宋_GB2312" w:cs="仿宋_GB2312"/>
                <w:bCs/>
                <w:iCs/>
                <w:sz w:val="24"/>
                <w:szCs w:val="24"/>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Cs/>
                <w:iCs/>
                <w:sz w:val="24"/>
                <w:szCs w:val="24"/>
                <w:lang w:val="en-US" w:eastAsia="zh-CN"/>
              </w:rPr>
              <w:t xml:space="preserve">优秀   </w:t>
            </w:r>
            <w:r>
              <w:rPr>
                <w:rFonts w:hint="eastAsia" w:ascii="仿宋_GB2312" w:hAnsi="仿宋_GB2312" w:eastAsia="仿宋_GB2312" w:cs="仿宋_GB2312"/>
                <w:b/>
                <w:bCs/>
                <w:sz w:val="28"/>
                <w:szCs w:val="28"/>
              </w:rPr>
              <w:t>□</w:t>
            </w:r>
            <w:r>
              <w:rPr>
                <w:rFonts w:hint="eastAsia" w:ascii="仿宋_GB2312" w:hAnsi="仿宋_GB2312" w:eastAsia="仿宋_GB2312" w:cs="仿宋_GB2312"/>
                <w:bCs/>
                <w:iCs/>
                <w:sz w:val="24"/>
                <w:szCs w:val="24"/>
                <w:lang w:val="en-US" w:eastAsia="zh-CN"/>
              </w:rPr>
              <w:t xml:space="preserve">合格   </w:t>
            </w:r>
            <w:r>
              <w:rPr>
                <w:rFonts w:hint="eastAsia" w:ascii="仿宋_GB2312" w:hAnsi="仿宋_GB2312" w:eastAsia="仿宋_GB2312" w:cs="仿宋_GB2312"/>
                <w:b/>
                <w:bCs/>
                <w:sz w:val="28"/>
                <w:szCs w:val="28"/>
              </w:rPr>
              <w:t>□</w:t>
            </w:r>
            <w:r>
              <w:rPr>
                <w:rFonts w:hint="eastAsia" w:ascii="仿宋_GB2312" w:hAnsi="仿宋_GB2312" w:eastAsia="仿宋_GB2312" w:cs="仿宋_GB2312"/>
                <w:bCs/>
                <w:iCs/>
                <w:sz w:val="24"/>
                <w:szCs w:val="24"/>
                <w:lang w:val="en-US" w:eastAsia="zh-CN"/>
              </w:rPr>
              <w:t xml:space="preserve">基本合格   </w:t>
            </w:r>
            <w:r>
              <w:rPr>
                <w:rFonts w:hint="eastAsia" w:ascii="仿宋_GB2312" w:hAnsi="仿宋_GB2312" w:eastAsia="仿宋_GB2312" w:cs="仿宋_GB2312"/>
                <w:b/>
                <w:bCs/>
                <w:sz w:val="28"/>
                <w:szCs w:val="28"/>
              </w:rPr>
              <w:t>□</w:t>
            </w:r>
            <w:r>
              <w:rPr>
                <w:rFonts w:hint="eastAsia" w:ascii="仿宋_GB2312" w:hAnsi="仿宋_GB2312" w:eastAsia="仿宋_GB2312" w:cs="仿宋_GB2312"/>
                <w:bCs/>
                <w:iCs/>
                <w:sz w:val="24"/>
                <w:szCs w:val="24"/>
                <w:lang w:val="en-US" w:eastAsia="zh-CN"/>
              </w:rPr>
              <w:t>不合格</w:t>
            </w:r>
          </w:p>
          <w:p>
            <w:pPr>
              <w:spacing w:line="360" w:lineRule="auto"/>
              <w:rPr>
                <w:rFonts w:hint="eastAsia" w:ascii="宋体" w:hAnsi="宋体" w:eastAsia="宋体" w:cs="宋体"/>
                <w:bCs/>
                <w:iCs/>
                <w:sz w:val="24"/>
                <w:szCs w:val="24"/>
              </w:rPr>
            </w:pPr>
          </w:p>
          <w:p>
            <w:pPr>
              <w:spacing w:line="400" w:lineRule="exact"/>
              <w:ind w:firstLine="5280" w:firstLineChars="2200"/>
              <w:rPr>
                <w:rFonts w:hint="eastAsia" w:ascii="仿宋_GB2312" w:hAnsi="仿宋_GB2312" w:eastAsia="仿宋_GB2312" w:cs="仿宋_GB2312"/>
                <w:bCs/>
                <w:iCs/>
                <w:sz w:val="24"/>
                <w:szCs w:val="24"/>
              </w:rPr>
            </w:pPr>
            <w:r>
              <w:rPr>
                <w:rFonts w:hint="eastAsia" w:ascii="仿宋_GB2312" w:hAnsi="仿宋_GB2312" w:eastAsia="仿宋_GB2312" w:cs="仿宋_GB2312"/>
                <w:bCs/>
                <w:iCs/>
                <w:sz w:val="24"/>
                <w:szCs w:val="24"/>
                <w:lang w:val="en-US" w:eastAsia="zh-CN"/>
              </w:rPr>
              <w:t>学校党委公章</w:t>
            </w:r>
          </w:p>
          <w:p>
            <w:pPr>
              <w:spacing w:line="400" w:lineRule="exact"/>
              <w:ind w:firstLine="5520" w:firstLineChars="2300"/>
              <w:rPr>
                <w:rFonts w:hint="eastAsia" w:ascii="仿宋_GB2312" w:hAnsi="仿宋_GB2312" w:eastAsia="仿宋_GB2312" w:cs="仿宋_GB2312"/>
                <w:bCs/>
                <w:iCs/>
                <w:sz w:val="28"/>
                <w:szCs w:val="24"/>
              </w:rPr>
            </w:pPr>
            <w:r>
              <w:rPr>
                <w:rFonts w:hint="eastAsia" w:ascii="仿宋_GB2312" w:hAnsi="仿宋_GB2312" w:eastAsia="仿宋_GB2312" w:cs="仿宋_GB2312"/>
                <w:bCs/>
                <w:iCs/>
                <w:sz w:val="24"/>
                <w:szCs w:val="24"/>
              </w:rPr>
              <w:t>年  月  日</w:t>
            </w:r>
          </w:p>
        </w:tc>
      </w:tr>
    </w:tbl>
    <w:p>
      <w:pPr>
        <w:widowControl/>
        <w:spacing w:line="500" w:lineRule="exact"/>
        <w:jc w:val="left"/>
        <w:rPr>
          <w:rFonts w:ascii="Times New Roman" w:hAnsi="Times New Roman" w:eastAsia="仿宋_GB2312" w:cs="仿宋_GB2312"/>
          <w:spacing w:val="-4"/>
          <w:sz w:val="28"/>
          <w:szCs w:val="28"/>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center;mso-position-horizontal-relative:margin;mso-wrap-style:none;z-index:251659264;mso-width-relative:page;mso-height-relative:page;" filled="f" stroked="f" coordsize="21600,21600" o:gfxdata="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8nwF9QAAAAGAQAADwAAAAAAAAABACAAAAAiAAAAZHJzL2Rvd25yZXYu&#10;eG1sUEsBAhQAFAAAAAgAh07iQF4aj184AgAAbwQAAA4AAAAAAAAAAQAgAAAAIwEAAGRycy9lMm9E&#10;b2MueG1sUEsFBgAAAAAGAAYAWQEAAM0FA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YzM1ZjgzZjkyMjRjODNkMmQ3NjNlNWE3ZTEwZDkifQ=="/>
  </w:docVars>
  <w:rsids>
    <w:rsidRoot w:val="00132A16"/>
    <w:rsid w:val="000016F0"/>
    <w:rsid w:val="00012867"/>
    <w:rsid w:val="00020A31"/>
    <w:rsid w:val="0002676A"/>
    <w:rsid w:val="00054612"/>
    <w:rsid w:val="00064609"/>
    <w:rsid w:val="00095058"/>
    <w:rsid w:val="000A1156"/>
    <w:rsid w:val="000A4404"/>
    <w:rsid w:val="000B419E"/>
    <w:rsid w:val="000F5195"/>
    <w:rsid w:val="0011300E"/>
    <w:rsid w:val="00126F89"/>
    <w:rsid w:val="00127638"/>
    <w:rsid w:val="00132A16"/>
    <w:rsid w:val="0014309A"/>
    <w:rsid w:val="00157F4A"/>
    <w:rsid w:val="00162D3A"/>
    <w:rsid w:val="00163E73"/>
    <w:rsid w:val="00183282"/>
    <w:rsid w:val="001C2C71"/>
    <w:rsid w:val="001F12FB"/>
    <w:rsid w:val="002007A0"/>
    <w:rsid w:val="00211D14"/>
    <w:rsid w:val="0022199C"/>
    <w:rsid w:val="00260BB7"/>
    <w:rsid w:val="00281BEE"/>
    <w:rsid w:val="00292F17"/>
    <w:rsid w:val="002B3303"/>
    <w:rsid w:val="002D305B"/>
    <w:rsid w:val="002D60E3"/>
    <w:rsid w:val="002E336B"/>
    <w:rsid w:val="002F2C9E"/>
    <w:rsid w:val="003053C4"/>
    <w:rsid w:val="00310C6C"/>
    <w:rsid w:val="003209B9"/>
    <w:rsid w:val="003273D7"/>
    <w:rsid w:val="00341ED8"/>
    <w:rsid w:val="00360589"/>
    <w:rsid w:val="003631CA"/>
    <w:rsid w:val="00371920"/>
    <w:rsid w:val="00384B4F"/>
    <w:rsid w:val="003A48CE"/>
    <w:rsid w:val="003D4968"/>
    <w:rsid w:val="0041478F"/>
    <w:rsid w:val="00426075"/>
    <w:rsid w:val="00453A3C"/>
    <w:rsid w:val="0049083C"/>
    <w:rsid w:val="00492A4A"/>
    <w:rsid w:val="00492C36"/>
    <w:rsid w:val="00495EEC"/>
    <w:rsid w:val="004A24D2"/>
    <w:rsid w:val="004A549D"/>
    <w:rsid w:val="004B6BE8"/>
    <w:rsid w:val="004C7108"/>
    <w:rsid w:val="00514DF1"/>
    <w:rsid w:val="00533B2E"/>
    <w:rsid w:val="0058370A"/>
    <w:rsid w:val="00585332"/>
    <w:rsid w:val="00587C97"/>
    <w:rsid w:val="005B0C7F"/>
    <w:rsid w:val="005B71CB"/>
    <w:rsid w:val="005F60AA"/>
    <w:rsid w:val="005F6720"/>
    <w:rsid w:val="00620F4C"/>
    <w:rsid w:val="0063334C"/>
    <w:rsid w:val="00636A13"/>
    <w:rsid w:val="0064346F"/>
    <w:rsid w:val="00666B3F"/>
    <w:rsid w:val="0067079A"/>
    <w:rsid w:val="0067752B"/>
    <w:rsid w:val="00690651"/>
    <w:rsid w:val="006A3FD0"/>
    <w:rsid w:val="006A7F5B"/>
    <w:rsid w:val="006C4E60"/>
    <w:rsid w:val="006D2C55"/>
    <w:rsid w:val="006D5412"/>
    <w:rsid w:val="006D5D58"/>
    <w:rsid w:val="006F6EE4"/>
    <w:rsid w:val="00712A1A"/>
    <w:rsid w:val="007133B0"/>
    <w:rsid w:val="00714DD9"/>
    <w:rsid w:val="00715B4F"/>
    <w:rsid w:val="007723CA"/>
    <w:rsid w:val="007B7678"/>
    <w:rsid w:val="007D4C54"/>
    <w:rsid w:val="007F00AE"/>
    <w:rsid w:val="008276B0"/>
    <w:rsid w:val="0085759B"/>
    <w:rsid w:val="008609C3"/>
    <w:rsid w:val="008703BE"/>
    <w:rsid w:val="00873EA6"/>
    <w:rsid w:val="00881EE6"/>
    <w:rsid w:val="00882AFF"/>
    <w:rsid w:val="008B772A"/>
    <w:rsid w:val="008C7331"/>
    <w:rsid w:val="008E0DF2"/>
    <w:rsid w:val="008E1521"/>
    <w:rsid w:val="00902AD6"/>
    <w:rsid w:val="00960754"/>
    <w:rsid w:val="00971E2E"/>
    <w:rsid w:val="00976359"/>
    <w:rsid w:val="009A3524"/>
    <w:rsid w:val="009B342C"/>
    <w:rsid w:val="009B7F86"/>
    <w:rsid w:val="009D3D65"/>
    <w:rsid w:val="009F61E6"/>
    <w:rsid w:val="009F69BA"/>
    <w:rsid w:val="00A0546E"/>
    <w:rsid w:val="00A1019F"/>
    <w:rsid w:val="00A10A52"/>
    <w:rsid w:val="00A175DE"/>
    <w:rsid w:val="00A362C5"/>
    <w:rsid w:val="00A56F07"/>
    <w:rsid w:val="00A60918"/>
    <w:rsid w:val="00A635C0"/>
    <w:rsid w:val="00A87103"/>
    <w:rsid w:val="00A91202"/>
    <w:rsid w:val="00AE616B"/>
    <w:rsid w:val="00AE74BC"/>
    <w:rsid w:val="00AF7D55"/>
    <w:rsid w:val="00B50864"/>
    <w:rsid w:val="00B84A68"/>
    <w:rsid w:val="00B922BF"/>
    <w:rsid w:val="00B948D6"/>
    <w:rsid w:val="00BD77FF"/>
    <w:rsid w:val="00BF67BE"/>
    <w:rsid w:val="00C00FD7"/>
    <w:rsid w:val="00C0530E"/>
    <w:rsid w:val="00C0741A"/>
    <w:rsid w:val="00C20984"/>
    <w:rsid w:val="00C21A1A"/>
    <w:rsid w:val="00C354AA"/>
    <w:rsid w:val="00C746FC"/>
    <w:rsid w:val="00C8567C"/>
    <w:rsid w:val="00C94C51"/>
    <w:rsid w:val="00CA4390"/>
    <w:rsid w:val="00CB069D"/>
    <w:rsid w:val="00CB0CFD"/>
    <w:rsid w:val="00CB22F0"/>
    <w:rsid w:val="00CB28AF"/>
    <w:rsid w:val="00CB52A8"/>
    <w:rsid w:val="00CC5589"/>
    <w:rsid w:val="00CC5D20"/>
    <w:rsid w:val="00CD719F"/>
    <w:rsid w:val="00D06965"/>
    <w:rsid w:val="00D11E8C"/>
    <w:rsid w:val="00D12926"/>
    <w:rsid w:val="00D46500"/>
    <w:rsid w:val="00D53B85"/>
    <w:rsid w:val="00D74034"/>
    <w:rsid w:val="00D750A7"/>
    <w:rsid w:val="00D94CE1"/>
    <w:rsid w:val="00DA4E2A"/>
    <w:rsid w:val="00DA5B16"/>
    <w:rsid w:val="00DB38D5"/>
    <w:rsid w:val="00DC603D"/>
    <w:rsid w:val="00DD73D0"/>
    <w:rsid w:val="00DE7B1C"/>
    <w:rsid w:val="00DF0F15"/>
    <w:rsid w:val="00DF6818"/>
    <w:rsid w:val="00E04DFB"/>
    <w:rsid w:val="00E1062F"/>
    <w:rsid w:val="00E1483A"/>
    <w:rsid w:val="00E203D5"/>
    <w:rsid w:val="00E23901"/>
    <w:rsid w:val="00E5442A"/>
    <w:rsid w:val="00E573AA"/>
    <w:rsid w:val="00E80398"/>
    <w:rsid w:val="00E8179A"/>
    <w:rsid w:val="00EB157D"/>
    <w:rsid w:val="00EC6083"/>
    <w:rsid w:val="00F05C11"/>
    <w:rsid w:val="00F07C95"/>
    <w:rsid w:val="00F26A79"/>
    <w:rsid w:val="00F35B6A"/>
    <w:rsid w:val="00F555D9"/>
    <w:rsid w:val="00F70D57"/>
    <w:rsid w:val="00F765AC"/>
    <w:rsid w:val="00F81577"/>
    <w:rsid w:val="00F82341"/>
    <w:rsid w:val="00FC0779"/>
    <w:rsid w:val="00FC42C4"/>
    <w:rsid w:val="00FC536F"/>
    <w:rsid w:val="00FC6BAA"/>
    <w:rsid w:val="00FC7F88"/>
    <w:rsid w:val="00FD2445"/>
    <w:rsid w:val="00FE1705"/>
    <w:rsid w:val="00FF012A"/>
    <w:rsid w:val="00FF381A"/>
    <w:rsid w:val="01C42521"/>
    <w:rsid w:val="053642D4"/>
    <w:rsid w:val="057222A5"/>
    <w:rsid w:val="06DD1F2A"/>
    <w:rsid w:val="07E6092A"/>
    <w:rsid w:val="0845481E"/>
    <w:rsid w:val="08DA240F"/>
    <w:rsid w:val="09E305D6"/>
    <w:rsid w:val="0A2A1B71"/>
    <w:rsid w:val="0CB802EC"/>
    <w:rsid w:val="111D4591"/>
    <w:rsid w:val="135C0DCF"/>
    <w:rsid w:val="18D710DA"/>
    <w:rsid w:val="197E766C"/>
    <w:rsid w:val="1C3B4518"/>
    <w:rsid w:val="1C721C14"/>
    <w:rsid w:val="21D32351"/>
    <w:rsid w:val="22596EC8"/>
    <w:rsid w:val="23C256E0"/>
    <w:rsid w:val="23CB11E7"/>
    <w:rsid w:val="25DA7683"/>
    <w:rsid w:val="284E7BDA"/>
    <w:rsid w:val="29903FA5"/>
    <w:rsid w:val="2A5735CE"/>
    <w:rsid w:val="310062B1"/>
    <w:rsid w:val="32E47CC4"/>
    <w:rsid w:val="36882A9D"/>
    <w:rsid w:val="369F2E2A"/>
    <w:rsid w:val="37F73DC1"/>
    <w:rsid w:val="3CEC0CFA"/>
    <w:rsid w:val="3E6A2340"/>
    <w:rsid w:val="3EA85DAB"/>
    <w:rsid w:val="3FB388B1"/>
    <w:rsid w:val="3FB7C445"/>
    <w:rsid w:val="42C65363"/>
    <w:rsid w:val="43154D20"/>
    <w:rsid w:val="43A63197"/>
    <w:rsid w:val="449B176C"/>
    <w:rsid w:val="44F858D0"/>
    <w:rsid w:val="45415045"/>
    <w:rsid w:val="462E5E79"/>
    <w:rsid w:val="47826A5F"/>
    <w:rsid w:val="47FFF76E"/>
    <w:rsid w:val="4ABF4DC9"/>
    <w:rsid w:val="4C516D52"/>
    <w:rsid w:val="4ED52356"/>
    <w:rsid w:val="4ED647D6"/>
    <w:rsid w:val="4EE70B12"/>
    <w:rsid w:val="4F024394"/>
    <w:rsid w:val="51645122"/>
    <w:rsid w:val="51924427"/>
    <w:rsid w:val="536B6603"/>
    <w:rsid w:val="54126006"/>
    <w:rsid w:val="57603618"/>
    <w:rsid w:val="594F0C1A"/>
    <w:rsid w:val="5B5144AA"/>
    <w:rsid w:val="5BCC0131"/>
    <w:rsid w:val="5D71E947"/>
    <w:rsid w:val="5F544286"/>
    <w:rsid w:val="5F636250"/>
    <w:rsid w:val="5FF95921"/>
    <w:rsid w:val="664C3D77"/>
    <w:rsid w:val="6ADD53DA"/>
    <w:rsid w:val="6BD33995"/>
    <w:rsid w:val="6FCB7F2E"/>
    <w:rsid w:val="6FF75784"/>
    <w:rsid w:val="70CA7397"/>
    <w:rsid w:val="711C2B67"/>
    <w:rsid w:val="77D3057E"/>
    <w:rsid w:val="783C36E0"/>
    <w:rsid w:val="78B16918"/>
    <w:rsid w:val="7A0074A0"/>
    <w:rsid w:val="7A5A025C"/>
    <w:rsid w:val="7DD31A51"/>
    <w:rsid w:val="7F625BE9"/>
    <w:rsid w:val="7FF7570E"/>
    <w:rsid w:val="7FFBFC03"/>
    <w:rsid w:val="BBBA53B7"/>
    <w:rsid w:val="BFBBA965"/>
    <w:rsid w:val="E77775AA"/>
    <w:rsid w:val="F3797B32"/>
    <w:rsid w:val="F9677795"/>
    <w:rsid w:val="F9BA321F"/>
    <w:rsid w:val="FBF75897"/>
    <w:rsid w:val="FCFD54F0"/>
    <w:rsid w:val="FD997E92"/>
    <w:rsid w:val="FF5A2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alloon Text"/>
    <w:basedOn w:val="1"/>
    <w:link w:val="28"/>
    <w:unhideWhenUsed/>
    <w:qFormat/>
    <w:uiPriority w:val="99"/>
    <w:rPr>
      <w:sz w:val="18"/>
      <w:szCs w:val="18"/>
    </w:rPr>
  </w:style>
  <w:style w:type="paragraph" w:styleId="6">
    <w:name w:val="footer"/>
    <w:basedOn w:val="1"/>
    <w:link w:val="29"/>
    <w:unhideWhenUsed/>
    <w:qFormat/>
    <w:uiPriority w:val="99"/>
    <w:pPr>
      <w:tabs>
        <w:tab w:val="center" w:pos="4153"/>
        <w:tab w:val="right" w:pos="8306"/>
      </w:tabs>
      <w:snapToGrid w:val="0"/>
      <w:jc w:val="left"/>
    </w:pPr>
    <w:rPr>
      <w:sz w:val="18"/>
      <w:szCs w:val="18"/>
    </w:rPr>
  </w:style>
  <w:style w:type="paragraph" w:styleId="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rFonts w:cs="Times New Roman"/>
      <w:kern w:val="0"/>
      <w:sz w:val="24"/>
    </w:rPr>
  </w:style>
  <w:style w:type="table" w:styleId="10">
    <w:name w:val="Table Grid"/>
    <w:basedOn w:val="9"/>
    <w:qFormat/>
    <w:uiPriority w:val="99"/>
    <w:rPr>
      <w:rFonts w:eastAsia="微软雅黑" w:cs="等线"/>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page number"/>
    <w:basedOn w:val="11"/>
    <w:qFormat/>
    <w:uiPriority w:val="0"/>
    <w:rPr>
      <w:rFonts w:cs="Times New Roman"/>
    </w:rPr>
  </w:style>
  <w:style w:type="character" w:styleId="14">
    <w:name w:val="FollowedHyperlink"/>
    <w:basedOn w:val="11"/>
    <w:unhideWhenUsed/>
    <w:qFormat/>
    <w:uiPriority w:val="99"/>
    <w:rPr>
      <w:color w:val="800080"/>
      <w:u w:val="none"/>
    </w:rPr>
  </w:style>
  <w:style w:type="character" w:styleId="15">
    <w:name w:val="Emphasis"/>
    <w:basedOn w:val="11"/>
    <w:qFormat/>
    <w:uiPriority w:val="20"/>
    <w:rPr>
      <w:i/>
    </w:rPr>
  </w:style>
  <w:style w:type="character" w:styleId="16">
    <w:name w:val="HTML Definition"/>
    <w:basedOn w:val="11"/>
    <w:unhideWhenUsed/>
    <w:qFormat/>
    <w:uiPriority w:val="99"/>
    <w:rPr>
      <w:i/>
    </w:rPr>
  </w:style>
  <w:style w:type="character" w:styleId="17">
    <w:name w:val="HTML Typewriter"/>
    <w:basedOn w:val="11"/>
    <w:unhideWhenUsed/>
    <w:qFormat/>
    <w:uiPriority w:val="99"/>
    <w:rPr>
      <w:rFonts w:ascii="Courier New" w:hAnsi="Courier New"/>
      <w:sz w:val="20"/>
    </w:rPr>
  </w:style>
  <w:style w:type="character" w:styleId="18">
    <w:name w:val="HTML Acronym"/>
    <w:basedOn w:val="11"/>
    <w:unhideWhenUsed/>
    <w:qFormat/>
    <w:uiPriority w:val="99"/>
  </w:style>
  <w:style w:type="character" w:styleId="19">
    <w:name w:val="HTML Variable"/>
    <w:basedOn w:val="11"/>
    <w:unhideWhenUsed/>
    <w:qFormat/>
    <w:uiPriority w:val="99"/>
    <w:rPr>
      <w:i/>
    </w:rPr>
  </w:style>
  <w:style w:type="character" w:styleId="20">
    <w:name w:val="Hyperlink"/>
    <w:basedOn w:val="11"/>
    <w:unhideWhenUsed/>
    <w:qFormat/>
    <w:uiPriority w:val="99"/>
    <w:rPr>
      <w:color w:val="0000FF"/>
      <w:u w:val="none"/>
    </w:rPr>
  </w:style>
  <w:style w:type="character" w:styleId="21">
    <w:name w:val="HTML Code"/>
    <w:basedOn w:val="11"/>
    <w:unhideWhenUsed/>
    <w:qFormat/>
    <w:uiPriority w:val="99"/>
    <w:rPr>
      <w:rFonts w:ascii="Courier New" w:hAnsi="Courier New"/>
      <w:sz w:val="20"/>
    </w:rPr>
  </w:style>
  <w:style w:type="character" w:styleId="22">
    <w:name w:val="HTML Cite"/>
    <w:basedOn w:val="11"/>
    <w:unhideWhenUsed/>
    <w:qFormat/>
    <w:uiPriority w:val="99"/>
    <w:rPr>
      <w:i/>
    </w:rPr>
  </w:style>
  <w:style w:type="character" w:styleId="23">
    <w:name w:val="HTML Keyboard"/>
    <w:basedOn w:val="11"/>
    <w:unhideWhenUsed/>
    <w:qFormat/>
    <w:uiPriority w:val="99"/>
    <w:rPr>
      <w:rFonts w:ascii="Courier New" w:hAnsi="Courier New"/>
      <w:sz w:val="20"/>
    </w:rPr>
  </w:style>
  <w:style w:type="character" w:styleId="24">
    <w:name w:val="HTML Sample"/>
    <w:basedOn w:val="11"/>
    <w:unhideWhenUsed/>
    <w:qFormat/>
    <w:uiPriority w:val="99"/>
    <w:rPr>
      <w:rFonts w:ascii="Courier New" w:hAnsi="Courier New"/>
    </w:rPr>
  </w:style>
  <w:style w:type="character" w:customStyle="1" w:styleId="25">
    <w:name w:val="标题 1 Char"/>
    <w:basedOn w:val="11"/>
    <w:link w:val="2"/>
    <w:qFormat/>
    <w:uiPriority w:val="9"/>
    <w:rPr>
      <w:b/>
      <w:bCs/>
      <w:kern w:val="44"/>
      <w:sz w:val="44"/>
      <w:szCs w:val="44"/>
    </w:rPr>
  </w:style>
  <w:style w:type="character" w:customStyle="1" w:styleId="26">
    <w:name w:val="标题 2 Char"/>
    <w:basedOn w:val="11"/>
    <w:link w:val="3"/>
    <w:qFormat/>
    <w:uiPriority w:val="9"/>
    <w:rPr>
      <w:rFonts w:ascii="Cambria" w:hAnsi="Cambria" w:eastAsia="宋体" w:cs="Times New Roman"/>
      <w:b/>
      <w:bCs/>
      <w:sz w:val="32"/>
      <w:szCs w:val="32"/>
    </w:rPr>
  </w:style>
  <w:style w:type="character" w:customStyle="1" w:styleId="27">
    <w:name w:val="标题 3 Char"/>
    <w:basedOn w:val="11"/>
    <w:link w:val="4"/>
    <w:qFormat/>
    <w:uiPriority w:val="9"/>
    <w:rPr>
      <w:b/>
      <w:bCs/>
      <w:sz w:val="32"/>
      <w:szCs w:val="32"/>
    </w:rPr>
  </w:style>
  <w:style w:type="character" w:customStyle="1" w:styleId="28">
    <w:name w:val="批注框文本 Char"/>
    <w:basedOn w:val="11"/>
    <w:link w:val="5"/>
    <w:semiHidden/>
    <w:qFormat/>
    <w:uiPriority w:val="99"/>
    <w:rPr>
      <w:sz w:val="18"/>
      <w:szCs w:val="18"/>
    </w:rPr>
  </w:style>
  <w:style w:type="character" w:customStyle="1" w:styleId="29">
    <w:name w:val="页脚 Char"/>
    <w:basedOn w:val="11"/>
    <w:link w:val="6"/>
    <w:qFormat/>
    <w:uiPriority w:val="99"/>
    <w:rPr>
      <w:sz w:val="18"/>
      <w:szCs w:val="18"/>
    </w:rPr>
  </w:style>
  <w:style w:type="character" w:customStyle="1" w:styleId="30">
    <w:name w:val="页眉 Char"/>
    <w:basedOn w:val="11"/>
    <w:link w:val="7"/>
    <w:qFormat/>
    <w:uiPriority w:val="99"/>
    <w:rPr>
      <w:sz w:val="18"/>
      <w:szCs w:val="18"/>
    </w:rPr>
  </w:style>
  <w:style w:type="paragraph" w:styleId="31">
    <w:name w:val="List Paragraph"/>
    <w:basedOn w:val="1"/>
    <w:qFormat/>
    <w:uiPriority w:val="34"/>
    <w:pPr>
      <w:ind w:firstLine="420" w:firstLineChars="200"/>
    </w:p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hover21"/>
    <w:basedOn w:val="11"/>
    <w:qFormat/>
    <w:uiPriority w:val="0"/>
    <w:rPr>
      <w:color w:val="557EE7"/>
    </w:rPr>
  </w:style>
  <w:style w:type="character" w:customStyle="1" w:styleId="34">
    <w:name w:val="hover20"/>
    <w:basedOn w:val="11"/>
    <w:qFormat/>
    <w:uiPriority w:val="0"/>
    <w:rPr>
      <w:color w:val="557EE7"/>
    </w:rPr>
  </w:style>
  <w:style w:type="character" w:customStyle="1" w:styleId="35">
    <w:name w:val="item-name"/>
    <w:basedOn w:val="11"/>
    <w:qFormat/>
    <w:uiPriority w:val="0"/>
  </w:style>
  <w:style w:type="character" w:customStyle="1" w:styleId="36">
    <w:name w:val="item-name1"/>
    <w:basedOn w:val="11"/>
    <w:qFormat/>
    <w:uiPriority w:val="0"/>
  </w:style>
  <w:style w:type="character" w:customStyle="1" w:styleId="37">
    <w:name w:val="font11"/>
    <w:basedOn w:val="11"/>
    <w:qFormat/>
    <w:uiPriority w:val="0"/>
    <w:rPr>
      <w:rFonts w:hint="eastAsia" w:ascii="宋体" w:hAnsi="宋体" w:eastAsia="宋体" w:cs="宋体"/>
      <w:color w:val="000000"/>
      <w:sz w:val="24"/>
      <w:szCs w:val="24"/>
      <w:u w:val="none"/>
    </w:rPr>
  </w:style>
  <w:style w:type="character" w:customStyle="1" w:styleId="38">
    <w:name w:val="font41"/>
    <w:basedOn w:val="1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1083</Words>
  <Characters>1112</Characters>
  <Lines>54</Lines>
  <Paragraphs>15</Paragraphs>
  <TotalTime>0</TotalTime>
  <ScaleCrop>false</ScaleCrop>
  <LinksUpToDate>false</LinksUpToDate>
  <CharactersWithSpaces>1340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2018-09-13T04:09:00Z</dcterms:created>
  <dc:creator>Windows 用户</dc:creator>
  <cp:lastModifiedBy>wangxuejunw</cp:lastModifiedBy>
  <cp:lastPrinted>2023-06-07T00:50:00Z</cp:lastPrinted>
  <dcterms:modified xsi:type="dcterms:W3CDTF">2023-06-13T02:48:49Z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BF59D3BFF598461D8A60D8CEC346940D</vt:lpwstr>
  </property>
</Properties>
</file>